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ttf" ContentType="application/x-font-tt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B5EAE8" w14:textId="77777777" w:rsidR="006B0ADF" w:rsidRDefault="00042295">
      <w:pPr>
        <w:widowControl/>
        <w:pBdr>
          <w:top w:val="nil"/>
          <w:left w:val="nil"/>
          <w:bottom w:val="nil"/>
          <w:right w:val="nil"/>
          <w:between w:val="nil"/>
        </w:pBdr>
        <w:spacing w:after="0"/>
        <w:rPr>
          <w:rFonts w:ascii="Quattrocento Sans" w:eastAsia="Quattrocento Sans" w:hAnsi="Quattrocento Sans" w:cs="Quattrocento Sans"/>
          <w:color w:val="000000"/>
          <w:sz w:val="24"/>
        </w:rPr>
      </w:pPr>
      <w:r>
        <w:rPr>
          <w:rFonts w:ascii="Calibri" w:eastAsia="Calibri" w:hAnsi="Calibri" w:cs="Calibri"/>
          <w:noProof/>
          <w:color w:val="000000"/>
          <w:szCs w:val="22"/>
        </w:rPr>
        <w:drawing>
          <wp:inline distT="0" distB="0" distL="0" distR="0" wp14:anchorId="457229A6" wp14:editId="47B4A5E3">
            <wp:extent cx="1498387" cy="1168275"/>
            <wp:effectExtent l="0" t="0" r="0" b="0"/>
            <wp:docPr id="2" name="image1.jpg" descr="Holy Family Logo"/>
            <wp:cNvGraphicFramePr/>
            <a:graphic xmlns:a="http://schemas.openxmlformats.org/drawingml/2006/main">
              <a:graphicData uri="http://schemas.openxmlformats.org/drawingml/2006/picture">
                <pic:pic xmlns:pic="http://schemas.openxmlformats.org/drawingml/2006/picture">
                  <pic:nvPicPr>
                    <pic:cNvPr id="0" name="image1.jpg" descr="Holy Family Logo"/>
                    <pic:cNvPicPr preferRelativeResize="0"/>
                  </pic:nvPicPr>
                  <pic:blipFill>
                    <a:blip r:embed="rId8"/>
                    <a:srcRect/>
                    <a:stretch>
                      <a:fillRect/>
                    </a:stretch>
                  </pic:blipFill>
                  <pic:spPr>
                    <a:xfrm>
                      <a:off x="0" y="0"/>
                      <a:ext cx="1498387" cy="1168275"/>
                    </a:xfrm>
                    <a:prstGeom prst="rect">
                      <a:avLst/>
                    </a:prstGeom>
                    <a:ln/>
                  </pic:spPr>
                </pic:pic>
              </a:graphicData>
            </a:graphic>
          </wp:inline>
        </w:drawing>
      </w:r>
    </w:p>
    <w:p w14:paraId="6201A972" w14:textId="77777777" w:rsidR="006B0ADF" w:rsidRDefault="006B0ADF">
      <w:pPr>
        <w:widowControl/>
        <w:pBdr>
          <w:top w:val="nil"/>
          <w:left w:val="nil"/>
          <w:bottom w:val="nil"/>
          <w:right w:val="nil"/>
          <w:between w:val="nil"/>
        </w:pBdr>
        <w:spacing w:after="0"/>
        <w:rPr>
          <w:rFonts w:ascii="Quattrocento Sans" w:eastAsia="Quattrocento Sans" w:hAnsi="Quattrocento Sans" w:cs="Quattrocento Sans"/>
          <w:color w:val="000000"/>
          <w:sz w:val="24"/>
        </w:rPr>
      </w:pPr>
    </w:p>
    <w:p w14:paraId="74CE76DE" w14:textId="127691D5" w:rsidR="006B0ADF" w:rsidRPr="001B2830" w:rsidRDefault="00042295">
      <w:pPr>
        <w:widowControl/>
        <w:pBdr>
          <w:top w:val="nil"/>
          <w:left w:val="nil"/>
          <w:bottom w:val="nil"/>
          <w:right w:val="nil"/>
          <w:between w:val="nil"/>
        </w:pBdr>
        <w:spacing w:after="0"/>
        <w:rPr>
          <w:rFonts w:ascii="Arial" w:eastAsia="Arial" w:hAnsi="Arial" w:cs="Arial"/>
          <w:b/>
          <w:bCs/>
          <w:color w:val="000000"/>
          <w:szCs w:val="22"/>
          <w:highlight w:val="yellow"/>
        </w:rPr>
      </w:pPr>
      <w:r>
        <w:rPr>
          <w:rFonts w:ascii="Arial" w:eastAsia="Arial" w:hAnsi="Arial" w:cs="Arial"/>
          <w:color w:val="000000"/>
          <w:szCs w:val="22"/>
        </w:rPr>
        <w:t xml:space="preserve">Course Name: </w:t>
      </w:r>
      <w:r w:rsidR="001B2830">
        <w:rPr>
          <w:rFonts w:ascii="Arial" w:eastAsia="Arial" w:hAnsi="Arial" w:cs="Arial"/>
          <w:b/>
          <w:bCs/>
          <w:color w:val="000000"/>
          <w:szCs w:val="22"/>
        </w:rPr>
        <w:t>Four Trials</w:t>
      </w:r>
    </w:p>
    <w:p w14:paraId="2FB3178A" w14:textId="0434CA6D" w:rsidR="006B0ADF" w:rsidRPr="001B2830" w:rsidRDefault="00042295">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color w:val="000000"/>
          <w:szCs w:val="22"/>
        </w:rPr>
        <w:t xml:space="preserve">Course Number: </w:t>
      </w:r>
      <w:r w:rsidR="001B2830">
        <w:rPr>
          <w:rFonts w:ascii="Arial" w:eastAsia="Arial" w:hAnsi="Arial" w:cs="Arial"/>
          <w:b/>
          <w:bCs/>
          <w:color w:val="000000"/>
          <w:szCs w:val="22"/>
        </w:rPr>
        <w:t>HFEX</w:t>
      </w:r>
      <w:r w:rsidR="00A1611C">
        <w:rPr>
          <w:rFonts w:ascii="Arial" w:eastAsia="Arial" w:hAnsi="Arial" w:cs="Arial"/>
          <w:b/>
          <w:bCs/>
          <w:color w:val="000000"/>
          <w:szCs w:val="22"/>
        </w:rPr>
        <w:t xml:space="preserve"> 393</w:t>
      </w:r>
      <w:r>
        <w:rPr>
          <w:rFonts w:ascii="Arial" w:eastAsia="Arial" w:hAnsi="Arial" w:cs="Arial"/>
          <w:color w:val="000000"/>
          <w:szCs w:val="22"/>
          <w:highlight w:val="yellow"/>
        </w:rPr>
        <w:br/>
      </w:r>
      <w:r>
        <w:rPr>
          <w:rFonts w:ascii="Arial" w:eastAsia="Arial" w:hAnsi="Arial" w:cs="Arial"/>
          <w:color w:val="000000"/>
          <w:szCs w:val="22"/>
        </w:rPr>
        <w:t xml:space="preserve">Course Term: </w:t>
      </w:r>
      <w:r w:rsidR="001B2830">
        <w:rPr>
          <w:rFonts w:ascii="Arial" w:eastAsia="Arial" w:hAnsi="Arial" w:cs="Arial"/>
          <w:b/>
          <w:bCs/>
          <w:color w:val="000000"/>
          <w:szCs w:val="22"/>
        </w:rPr>
        <w:t>Fall 2024</w:t>
      </w:r>
    </w:p>
    <w:p w14:paraId="049ACA66" w14:textId="345202E7" w:rsidR="006B0ADF" w:rsidRDefault="00042295">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Delivery format:</w:t>
      </w:r>
      <w:r w:rsidR="00A05887">
        <w:rPr>
          <w:rFonts w:ascii="Arial" w:eastAsia="Arial" w:hAnsi="Arial" w:cs="Arial"/>
          <w:color w:val="000000"/>
          <w:szCs w:val="22"/>
        </w:rPr>
        <w:t xml:space="preserve"> </w:t>
      </w:r>
      <w:r w:rsidRPr="00A05887">
        <w:rPr>
          <w:rFonts w:ascii="Arial" w:eastAsia="Arial" w:hAnsi="Arial" w:cs="Arial"/>
          <w:b/>
          <w:bCs/>
          <w:color w:val="000000"/>
          <w:szCs w:val="22"/>
        </w:rPr>
        <w:t>Face-to-Face</w:t>
      </w:r>
    </w:p>
    <w:p w14:paraId="4153668C" w14:textId="77777777" w:rsidR="006B0ADF" w:rsidRDefault="006B0ADF">
      <w:pPr>
        <w:widowControl/>
        <w:pBdr>
          <w:top w:val="nil"/>
          <w:left w:val="nil"/>
          <w:bottom w:val="nil"/>
          <w:right w:val="nil"/>
          <w:between w:val="nil"/>
        </w:pBdr>
        <w:spacing w:after="0"/>
        <w:rPr>
          <w:rFonts w:ascii="Arial" w:eastAsia="Arial" w:hAnsi="Arial" w:cs="Arial"/>
          <w:color w:val="000000"/>
          <w:szCs w:val="22"/>
        </w:rPr>
      </w:pPr>
    </w:p>
    <w:p w14:paraId="3791EB3E"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Mission Statement</w:t>
      </w:r>
    </w:p>
    <w:p w14:paraId="73FA6FF4" w14:textId="77777777" w:rsidR="006B0ADF" w:rsidRDefault="006B0ADF">
      <w:pPr>
        <w:widowControl/>
        <w:pBdr>
          <w:top w:val="nil"/>
          <w:left w:val="nil"/>
          <w:bottom w:val="nil"/>
          <w:right w:val="nil"/>
          <w:between w:val="nil"/>
        </w:pBdr>
        <w:spacing w:after="0"/>
        <w:rPr>
          <w:rFonts w:ascii="Arial" w:eastAsia="Arial" w:hAnsi="Arial" w:cs="Arial"/>
        </w:rPr>
      </w:pPr>
    </w:p>
    <w:p w14:paraId="69A5D9F3" w14:textId="77777777" w:rsidR="006B0ADF" w:rsidRDefault="00042295">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Holy Family University, a ministry of the Sisters of the Holy Family of Nazareth, offers education in the liberal arts and professions through graduate, undergraduate, and non-degree programs. As a Catholic University, Holy Family seeks direction and inspiration from the life and teaching of Jesus Christ, affirms the values of the Judeo-Christian tradition, and witnesses to the dignity of each person and the oneness of the human family. Holy Family University educates students to assume lifelong responsibilities towards God, society, and self.</w:t>
      </w:r>
    </w:p>
    <w:p w14:paraId="1AA7384A"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Instructor Information</w:t>
      </w:r>
    </w:p>
    <w:p w14:paraId="1C272FC6" w14:textId="77777777" w:rsidR="006B0ADF" w:rsidRDefault="006B0ADF">
      <w:pPr>
        <w:widowControl/>
        <w:pBdr>
          <w:top w:val="nil"/>
          <w:left w:val="nil"/>
          <w:bottom w:val="nil"/>
          <w:right w:val="nil"/>
          <w:between w:val="nil"/>
        </w:pBdr>
        <w:spacing w:after="0"/>
        <w:rPr>
          <w:rFonts w:ascii="Arial" w:eastAsia="Arial" w:hAnsi="Arial" w:cs="Arial"/>
        </w:rPr>
      </w:pPr>
    </w:p>
    <w:p w14:paraId="26607DF2" w14:textId="12591090" w:rsidR="006B0ADF" w:rsidRPr="00A05887" w:rsidRDefault="00042295">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color w:val="000000"/>
          <w:szCs w:val="22"/>
        </w:rPr>
        <w:t>Instructor:</w:t>
      </w:r>
      <w:r w:rsidR="00A05887">
        <w:rPr>
          <w:rFonts w:ascii="Arial" w:eastAsia="Arial" w:hAnsi="Arial" w:cs="Arial"/>
          <w:color w:val="000000"/>
          <w:szCs w:val="22"/>
        </w:rPr>
        <w:t xml:space="preserve"> </w:t>
      </w:r>
      <w:r w:rsidR="00A05887">
        <w:rPr>
          <w:rFonts w:ascii="Arial" w:eastAsia="Arial" w:hAnsi="Arial" w:cs="Arial"/>
          <w:b/>
          <w:bCs/>
          <w:color w:val="000000"/>
          <w:szCs w:val="22"/>
        </w:rPr>
        <w:t>Dr. Emma V. Slonina</w:t>
      </w:r>
    </w:p>
    <w:p w14:paraId="5ECC7D89" w14:textId="6810CF5B" w:rsidR="006B0ADF" w:rsidRDefault="00042295">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color w:val="000000"/>
          <w:szCs w:val="22"/>
        </w:rPr>
        <w:t xml:space="preserve">E-mail: </w:t>
      </w:r>
      <w:hyperlink r:id="rId9" w:history="1">
        <w:r w:rsidR="00875446" w:rsidRPr="00A04479">
          <w:rPr>
            <w:rStyle w:val="Hyperlink"/>
            <w:rFonts w:ascii="Arial" w:eastAsia="Arial" w:hAnsi="Arial" w:cs="Arial"/>
            <w:b/>
            <w:bCs/>
            <w:szCs w:val="22"/>
          </w:rPr>
          <w:t>eslonina@holyfamily.edu</w:t>
        </w:r>
      </w:hyperlink>
    </w:p>
    <w:p w14:paraId="2C6BCE54" w14:textId="2A7A69AD" w:rsidR="00875446" w:rsidRDefault="00875446">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color w:val="000000"/>
          <w:szCs w:val="22"/>
        </w:rPr>
        <w:t>Office</w:t>
      </w:r>
      <w:r w:rsidRPr="00955125">
        <w:rPr>
          <w:rFonts w:ascii="Arial" w:eastAsia="Arial" w:hAnsi="Arial" w:cs="Arial"/>
          <w:color w:val="000000"/>
          <w:szCs w:val="22"/>
        </w:rPr>
        <w:t>:</w:t>
      </w:r>
      <w:r>
        <w:rPr>
          <w:rFonts w:ascii="Arial" w:eastAsia="Arial" w:hAnsi="Arial" w:cs="Arial"/>
          <w:color w:val="000000"/>
          <w:szCs w:val="22"/>
        </w:rPr>
        <w:t xml:space="preserve"> </w:t>
      </w:r>
      <w:r w:rsidR="00955125">
        <w:rPr>
          <w:rFonts w:ascii="Arial" w:eastAsia="Arial" w:hAnsi="Arial" w:cs="Arial"/>
          <w:b/>
          <w:bCs/>
          <w:color w:val="000000"/>
          <w:szCs w:val="22"/>
        </w:rPr>
        <w:t>HFH 406C</w:t>
      </w:r>
      <w:r>
        <w:rPr>
          <w:rFonts w:ascii="Arial" w:eastAsia="Arial" w:hAnsi="Arial" w:cs="Arial"/>
          <w:b/>
          <w:bCs/>
          <w:color w:val="000000"/>
          <w:szCs w:val="22"/>
        </w:rPr>
        <w:t xml:space="preserve"> in person, via </w:t>
      </w:r>
      <w:r w:rsidR="00955125">
        <w:rPr>
          <w:rFonts w:ascii="Arial" w:eastAsia="Arial" w:hAnsi="Arial" w:cs="Arial"/>
          <w:b/>
          <w:bCs/>
          <w:color w:val="000000"/>
          <w:szCs w:val="22"/>
        </w:rPr>
        <w:t xml:space="preserve">Google </w:t>
      </w:r>
      <w:r w:rsidR="000D722C">
        <w:rPr>
          <w:rFonts w:ascii="Arial" w:eastAsia="Arial" w:hAnsi="Arial" w:cs="Arial"/>
          <w:b/>
          <w:bCs/>
          <w:color w:val="000000"/>
          <w:szCs w:val="22"/>
        </w:rPr>
        <w:t>Meet</w:t>
      </w:r>
      <w:r>
        <w:rPr>
          <w:rFonts w:ascii="Arial" w:eastAsia="Arial" w:hAnsi="Arial" w:cs="Arial"/>
          <w:b/>
          <w:bCs/>
          <w:color w:val="000000"/>
          <w:szCs w:val="22"/>
        </w:rPr>
        <w:t xml:space="preserve"> </w:t>
      </w:r>
      <w:r w:rsidR="00757D0A">
        <w:rPr>
          <w:rFonts w:ascii="Arial" w:eastAsia="Arial" w:hAnsi="Arial" w:cs="Arial"/>
          <w:b/>
          <w:bCs/>
          <w:color w:val="000000"/>
          <w:szCs w:val="22"/>
        </w:rPr>
        <w:t>virtuall</w:t>
      </w:r>
      <w:r w:rsidR="00DE2B11">
        <w:rPr>
          <w:rFonts w:ascii="Arial" w:eastAsia="Arial" w:hAnsi="Arial" w:cs="Arial"/>
          <w:b/>
          <w:bCs/>
          <w:color w:val="000000"/>
          <w:szCs w:val="22"/>
        </w:rPr>
        <w:t>y</w:t>
      </w:r>
    </w:p>
    <w:p w14:paraId="3952B5B8" w14:textId="27022678" w:rsidR="00005C54" w:rsidRDefault="00DE2B11">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ab/>
        <w:t xml:space="preserve">Please use </w:t>
      </w:r>
      <w:proofErr w:type="spellStart"/>
      <w:r>
        <w:rPr>
          <w:rFonts w:ascii="Arial" w:eastAsia="Arial" w:hAnsi="Arial" w:cs="Arial"/>
          <w:b/>
          <w:bCs/>
          <w:color w:val="000000"/>
          <w:szCs w:val="22"/>
        </w:rPr>
        <w:t>Calendly</w:t>
      </w:r>
      <w:proofErr w:type="spellEnd"/>
      <w:r>
        <w:rPr>
          <w:rFonts w:ascii="Arial" w:eastAsia="Arial" w:hAnsi="Arial" w:cs="Arial"/>
          <w:b/>
          <w:bCs/>
          <w:color w:val="000000"/>
          <w:szCs w:val="22"/>
        </w:rPr>
        <w:t xml:space="preserve"> to schedule a meeting with me, whether</w:t>
      </w:r>
      <w:r w:rsidR="003526A1">
        <w:rPr>
          <w:rFonts w:ascii="Arial" w:eastAsia="Arial" w:hAnsi="Arial" w:cs="Arial"/>
          <w:b/>
          <w:bCs/>
          <w:color w:val="000000"/>
          <w:szCs w:val="22"/>
        </w:rPr>
        <w:t xml:space="preserve"> we meet</w:t>
      </w:r>
      <w:r>
        <w:rPr>
          <w:rFonts w:ascii="Arial" w:eastAsia="Arial" w:hAnsi="Arial" w:cs="Arial"/>
          <w:b/>
          <w:bCs/>
          <w:color w:val="000000"/>
          <w:szCs w:val="22"/>
        </w:rPr>
        <w:t xml:space="preserve"> in person or virtually: </w:t>
      </w:r>
    </w:p>
    <w:p w14:paraId="731D83FB" w14:textId="12FB1918" w:rsidR="00DE2B11" w:rsidRPr="00DE2B11" w:rsidRDefault="00000000" w:rsidP="00005C54">
      <w:pPr>
        <w:widowControl/>
        <w:pBdr>
          <w:top w:val="nil"/>
          <w:left w:val="nil"/>
          <w:bottom w:val="nil"/>
          <w:right w:val="nil"/>
          <w:between w:val="nil"/>
        </w:pBdr>
        <w:spacing w:after="0"/>
        <w:ind w:firstLine="720"/>
        <w:rPr>
          <w:rFonts w:ascii="Arial" w:eastAsia="Arial" w:hAnsi="Arial" w:cs="Arial"/>
          <w:b/>
          <w:bCs/>
          <w:color w:val="000000"/>
          <w:szCs w:val="22"/>
        </w:rPr>
      </w:pPr>
      <w:hyperlink r:id="rId10" w:history="1">
        <w:r w:rsidR="002B057E">
          <w:rPr>
            <w:rStyle w:val="Hyperlink"/>
            <w:rFonts w:ascii="Arial" w:eastAsia="Arial" w:hAnsi="Arial" w:cs="Arial"/>
            <w:b/>
            <w:bCs/>
            <w:szCs w:val="22"/>
          </w:rPr>
          <w:t>https://calendly.com/eslonina/office-hours</w:t>
        </w:r>
      </w:hyperlink>
      <w:r w:rsidR="00025915">
        <w:rPr>
          <w:rFonts w:ascii="Arial" w:eastAsia="Arial" w:hAnsi="Arial" w:cs="Arial"/>
          <w:b/>
          <w:bCs/>
          <w:color w:val="000000"/>
          <w:szCs w:val="22"/>
        </w:rPr>
        <w:t xml:space="preserve"> </w:t>
      </w:r>
    </w:p>
    <w:p w14:paraId="65F8DBB1" w14:textId="4AC73D27" w:rsidR="006B0ADF" w:rsidRDefault="00042295">
      <w:pPr>
        <w:widowControl/>
        <w:pBdr>
          <w:top w:val="nil"/>
          <w:left w:val="nil"/>
          <w:bottom w:val="nil"/>
          <w:right w:val="nil"/>
          <w:between w:val="nil"/>
        </w:pBdr>
        <w:spacing w:after="0"/>
        <w:rPr>
          <w:rFonts w:ascii="Arial" w:eastAsia="Arial" w:hAnsi="Arial" w:cs="Arial"/>
          <w:color w:val="272727"/>
          <w:szCs w:val="22"/>
          <w:highlight w:val="white"/>
        </w:rPr>
      </w:pPr>
      <w:r>
        <w:rPr>
          <w:rFonts w:ascii="Arial" w:eastAsia="Arial" w:hAnsi="Arial" w:cs="Arial"/>
          <w:color w:val="000000"/>
          <w:szCs w:val="22"/>
        </w:rPr>
        <w:t xml:space="preserve">Office hours: </w:t>
      </w:r>
      <w:r w:rsidR="00EB0F9E">
        <w:rPr>
          <w:rFonts w:ascii="Arial" w:eastAsia="Arial" w:hAnsi="Arial" w:cs="Arial"/>
          <w:b/>
          <w:bCs/>
          <w:color w:val="000000"/>
          <w:szCs w:val="22"/>
        </w:rPr>
        <w:t>Wed</w:t>
      </w:r>
      <w:r w:rsidR="00A737BA">
        <w:rPr>
          <w:rFonts w:ascii="Arial" w:eastAsia="Arial" w:hAnsi="Arial" w:cs="Arial"/>
          <w:b/>
          <w:bCs/>
          <w:color w:val="000000"/>
          <w:szCs w:val="22"/>
        </w:rPr>
        <w:t>nesdays</w:t>
      </w:r>
      <w:r w:rsidR="00EB0F9E">
        <w:rPr>
          <w:rFonts w:ascii="Arial" w:eastAsia="Arial" w:hAnsi="Arial" w:cs="Arial"/>
          <w:b/>
          <w:bCs/>
          <w:color w:val="000000"/>
          <w:szCs w:val="22"/>
        </w:rPr>
        <w:t xml:space="preserve"> </w:t>
      </w:r>
      <w:r w:rsidR="00DD5563">
        <w:rPr>
          <w:rFonts w:ascii="Arial" w:eastAsia="Arial" w:hAnsi="Arial" w:cs="Arial"/>
          <w:b/>
          <w:bCs/>
          <w:color w:val="000000"/>
          <w:szCs w:val="22"/>
        </w:rPr>
        <w:t>1-4</w:t>
      </w:r>
      <w:r w:rsidR="00E67AA7">
        <w:rPr>
          <w:rFonts w:ascii="Arial" w:eastAsia="Arial" w:hAnsi="Arial" w:cs="Arial"/>
          <w:b/>
          <w:bCs/>
          <w:color w:val="000000"/>
          <w:szCs w:val="22"/>
        </w:rPr>
        <w:t>pm (</w:t>
      </w:r>
      <w:r w:rsidR="007A356B">
        <w:rPr>
          <w:rFonts w:ascii="Arial" w:eastAsia="Arial" w:hAnsi="Arial" w:cs="Arial"/>
          <w:b/>
          <w:bCs/>
          <w:color w:val="000000"/>
          <w:szCs w:val="22"/>
        </w:rPr>
        <w:t>and by alternative appointment; please email)</w:t>
      </w:r>
    </w:p>
    <w:p w14:paraId="1710F6DC" w14:textId="77777777" w:rsidR="006B0ADF" w:rsidRDefault="006B0ADF">
      <w:pPr>
        <w:widowControl/>
        <w:pBdr>
          <w:top w:val="nil"/>
          <w:left w:val="nil"/>
          <w:bottom w:val="nil"/>
          <w:right w:val="nil"/>
          <w:between w:val="nil"/>
        </w:pBdr>
        <w:spacing w:after="0"/>
        <w:rPr>
          <w:rFonts w:ascii="Arial" w:eastAsia="Arial" w:hAnsi="Arial" w:cs="Arial"/>
          <w:color w:val="000000"/>
          <w:sz w:val="32"/>
          <w:szCs w:val="32"/>
        </w:rPr>
      </w:pPr>
    </w:p>
    <w:p w14:paraId="00DB1C6F" w14:textId="77777777" w:rsidR="006B0ADF" w:rsidRDefault="00042295">
      <w:pPr>
        <w:pStyle w:val="Heading2"/>
        <w:rPr>
          <w:rFonts w:ascii="Arial" w:eastAsia="Arial" w:hAnsi="Arial" w:cs="Arial"/>
          <w:color w:val="000000"/>
          <w:sz w:val="32"/>
          <w:szCs w:val="32"/>
        </w:rPr>
      </w:pPr>
      <w:r>
        <w:rPr>
          <w:rFonts w:ascii="Arial" w:eastAsia="Arial" w:hAnsi="Arial" w:cs="Arial"/>
          <w:color w:val="000000"/>
          <w:sz w:val="32"/>
          <w:szCs w:val="32"/>
        </w:rPr>
        <w:t>Course Details</w:t>
      </w:r>
    </w:p>
    <w:p w14:paraId="70DE7EE0" w14:textId="77777777" w:rsidR="006B0ADF" w:rsidRDefault="006B0ADF"/>
    <w:p w14:paraId="22B64C31"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 xml:space="preserve">Course Prerequisites or </w:t>
      </w:r>
      <w:proofErr w:type="spellStart"/>
      <w:r>
        <w:rPr>
          <w:rFonts w:ascii="Arial" w:eastAsia="Arial" w:hAnsi="Arial" w:cs="Arial"/>
          <w:b w:val="0"/>
        </w:rPr>
        <w:t>Corequisites</w:t>
      </w:r>
      <w:proofErr w:type="spellEnd"/>
    </w:p>
    <w:p w14:paraId="4695B98F" w14:textId="77777777" w:rsidR="006B0ADF" w:rsidRDefault="006B0ADF">
      <w:pPr>
        <w:rPr>
          <w:rFonts w:ascii="Arial" w:eastAsia="Arial" w:hAnsi="Arial" w:cs="Arial"/>
          <w:color w:val="272727"/>
          <w:highlight w:val="white"/>
        </w:rPr>
      </w:pPr>
    </w:p>
    <w:p w14:paraId="78FC80E8" w14:textId="198D7E10" w:rsidR="006B0ADF" w:rsidRDefault="002B5CE4">
      <w:pPr>
        <w:rPr>
          <w:rFonts w:ascii="Arial" w:eastAsia="Arial" w:hAnsi="Arial" w:cs="Arial"/>
        </w:rPr>
      </w:pPr>
      <w:r>
        <w:rPr>
          <w:rFonts w:ascii="Arial" w:eastAsia="Arial" w:hAnsi="Arial" w:cs="Arial"/>
          <w:color w:val="272727"/>
          <w:highlight w:val="white"/>
        </w:rPr>
        <w:t>N</w:t>
      </w:r>
      <w:r>
        <w:rPr>
          <w:rFonts w:ascii="Arial" w:eastAsia="Arial" w:hAnsi="Arial" w:cs="Arial"/>
          <w:color w:val="272727"/>
        </w:rPr>
        <w:t>one.</w:t>
      </w:r>
    </w:p>
    <w:p w14:paraId="09EA3BF2"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Course Description</w:t>
      </w:r>
    </w:p>
    <w:p w14:paraId="7A0A6989" w14:textId="77777777" w:rsidR="006B0ADF" w:rsidRDefault="006B0ADF">
      <w:pPr>
        <w:rPr>
          <w:rFonts w:ascii="Arial" w:eastAsia="Arial" w:hAnsi="Arial" w:cs="Arial"/>
        </w:rPr>
      </w:pPr>
    </w:p>
    <w:p w14:paraId="7C7F9691" w14:textId="7FDECFCD" w:rsidR="006B0ADF" w:rsidRDefault="00260512">
      <w:pPr>
        <w:rPr>
          <w:rFonts w:ascii="Arial" w:eastAsia="Arial" w:hAnsi="Arial" w:cs="Arial"/>
        </w:rPr>
      </w:pPr>
      <w:r w:rsidRPr="00260512">
        <w:rPr>
          <w:rFonts w:ascii="Arial" w:eastAsia="Arial" w:hAnsi="Arial" w:cs="Arial"/>
        </w:rPr>
        <w:t>Trials force us to consider competing claims of justice, demand careful analysis of evidence, and yield arguments for and against the involved parties. Some trials, however, transcend the parties involved and instead reveal the tensions between bigger institutions and ideas. In this course, we will study four major historical trials to investigate the conflicts between philosophy and politics (Socrates), politics and religion (Jesus), religion and science (Galileo), and the individual and the modern state (Eichmann).</w:t>
      </w:r>
    </w:p>
    <w:p w14:paraId="45C024CC" w14:textId="77777777" w:rsidR="006B0ADF" w:rsidRDefault="00042295">
      <w:pPr>
        <w:pStyle w:val="Heading1"/>
        <w:shd w:val="clear" w:color="auto" w:fill="8DB3E2"/>
        <w:rPr>
          <w:rFonts w:ascii="Arial" w:eastAsia="Arial" w:hAnsi="Arial" w:cs="Arial"/>
          <w:b w:val="0"/>
        </w:rPr>
      </w:pPr>
      <w:r>
        <w:rPr>
          <w:rFonts w:ascii="Arial" w:eastAsia="Arial" w:hAnsi="Arial" w:cs="Arial"/>
          <w:b w:val="0"/>
        </w:rPr>
        <w:lastRenderedPageBreak/>
        <w:t>Required Course Materials</w:t>
      </w:r>
    </w:p>
    <w:p w14:paraId="77508424" w14:textId="77777777" w:rsidR="006B0ADF" w:rsidRDefault="006B0ADF">
      <w:pPr>
        <w:rPr>
          <w:rFonts w:ascii="Arial" w:eastAsia="Arial" w:hAnsi="Arial" w:cs="Arial"/>
          <w:b/>
        </w:rPr>
      </w:pPr>
    </w:p>
    <w:p w14:paraId="66EA57B4" w14:textId="1A64B43F" w:rsidR="006B0ADF" w:rsidRDefault="00042295">
      <w:pPr>
        <w:rPr>
          <w:rFonts w:ascii="Arial" w:eastAsia="Arial" w:hAnsi="Arial" w:cs="Arial"/>
          <w:b/>
        </w:rPr>
      </w:pPr>
      <w:r>
        <w:rPr>
          <w:rFonts w:ascii="Arial" w:eastAsia="Arial" w:hAnsi="Arial" w:cs="Arial"/>
          <w:b/>
        </w:rPr>
        <w:t>Course Text</w:t>
      </w:r>
      <w:r w:rsidR="002B5CE4">
        <w:rPr>
          <w:rFonts w:ascii="Arial" w:eastAsia="Arial" w:hAnsi="Arial" w:cs="Arial"/>
          <w:b/>
        </w:rPr>
        <w:t>s</w:t>
      </w:r>
    </w:p>
    <w:p w14:paraId="4733938B" w14:textId="3CCFE091" w:rsidR="006B0ADF" w:rsidRDefault="00AA5C98">
      <w:pPr>
        <w:rPr>
          <w:rFonts w:ascii="Arial" w:eastAsia="Arial" w:hAnsi="Arial" w:cs="Arial"/>
          <w:iCs/>
        </w:rPr>
      </w:pPr>
      <w:r>
        <w:rPr>
          <w:rFonts w:ascii="Arial" w:eastAsia="Arial" w:hAnsi="Arial" w:cs="Arial"/>
          <w:iCs/>
        </w:rPr>
        <w:t xml:space="preserve">Plato and Aristophanes, </w:t>
      </w:r>
      <w:r>
        <w:rPr>
          <w:rFonts w:ascii="Arial" w:eastAsia="Arial" w:hAnsi="Arial" w:cs="Arial"/>
          <w:i/>
        </w:rPr>
        <w:t>Four Texts on Socrates</w:t>
      </w:r>
      <w:r>
        <w:rPr>
          <w:rFonts w:ascii="Arial" w:eastAsia="Arial" w:hAnsi="Arial" w:cs="Arial"/>
          <w:iCs/>
        </w:rPr>
        <w:t xml:space="preserve"> (trans. Thomas G. and Grace Starry West)</w:t>
      </w:r>
    </w:p>
    <w:p w14:paraId="71D1AB84" w14:textId="184CA1C4" w:rsidR="00AA5C98" w:rsidRDefault="00F06CFE">
      <w:pPr>
        <w:rPr>
          <w:rFonts w:ascii="Arial" w:eastAsia="Arial" w:hAnsi="Arial" w:cs="Arial"/>
          <w:iCs/>
        </w:rPr>
      </w:pPr>
      <w:r>
        <w:rPr>
          <w:rFonts w:ascii="Arial" w:eastAsia="Arial" w:hAnsi="Arial" w:cs="Arial"/>
          <w:iCs/>
        </w:rPr>
        <w:t xml:space="preserve">Finocchiaro, </w:t>
      </w:r>
      <w:r>
        <w:rPr>
          <w:rFonts w:ascii="Arial" w:eastAsia="Arial" w:hAnsi="Arial" w:cs="Arial"/>
          <w:i/>
        </w:rPr>
        <w:t>The Galileo Affair</w:t>
      </w:r>
    </w:p>
    <w:p w14:paraId="7D879EDD" w14:textId="7B853314" w:rsidR="00F06CFE" w:rsidRPr="00F06CFE" w:rsidRDefault="00F06CFE">
      <w:pPr>
        <w:rPr>
          <w:rFonts w:ascii="Arial" w:eastAsia="Arial" w:hAnsi="Arial" w:cs="Arial"/>
          <w:i/>
        </w:rPr>
      </w:pPr>
      <w:r>
        <w:rPr>
          <w:rFonts w:ascii="Arial" w:eastAsia="Arial" w:hAnsi="Arial" w:cs="Arial"/>
          <w:iCs/>
        </w:rPr>
        <w:t xml:space="preserve">Arendt, </w:t>
      </w:r>
      <w:r>
        <w:rPr>
          <w:rFonts w:ascii="Arial" w:eastAsia="Arial" w:hAnsi="Arial" w:cs="Arial"/>
          <w:i/>
        </w:rPr>
        <w:t>Eichman</w:t>
      </w:r>
      <w:r w:rsidR="00E84CD0">
        <w:rPr>
          <w:rFonts w:ascii="Arial" w:eastAsia="Arial" w:hAnsi="Arial" w:cs="Arial"/>
          <w:i/>
        </w:rPr>
        <w:t>n in Jerusalem</w:t>
      </w:r>
    </w:p>
    <w:p w14:paraId="20B01EB4" w14:textId="77777777" w:rsidR="006B0ADF" w:rsidRDefault="00042295">
      <w:pPr>
        <w:rPr>
          <w:rFonts w:ascii="Arial" w:eastAsia="Arial" w:hAnsi="Arial" w:cs="Arial"/>
          <w:b/>
        </w:rPr>
      </w:pPr>
      <w:r>
        <w:rPr>
          <w:rFonts w:ascii="Arial" w:eastAsia="Arial" w:hAnsi="Arial" w:cs="Arial"/>
          <w:b/>
        </w:rPr>
        <w:t>Required Readings</w:t>
      </w:r>
    </w:p>
    <w:p w14:paraId="1F96A5C0" w14:textId="46255989" w:rsidR="006B0ADF" w:rsidRDefault="00E84CD0">
      <w:pPr>
        <w:rPr>
          <w:rFonts w:ascii="Arial" w:eastAsia="Arial" w:hAnsi="Arial" w:cs="Arial"/>
          <w:iCs/>
        </w:rPr>
      </w:pPr>
      <w:proofErr w:type="spellStart"/>
      <w:r>
        <w:rPr>
          <w:rFonts w:ascii="Arial" w:eastAsia="Arial" w:hAnsi="Arial" w:cs="Arial"/>
          <w:iCs/>
        </w:rPr>
        <w:t>Hexter</w:t>
      </w:r>
      <w:proofErr w:type="spellEnd"/>
      <w:r>
        <w:rPr>
          <w:rFonts w:ascii="Arial" w:eastAsia="Arial" w:hAnsi="Arial" w:cs="Arial"/>
          <w:iCs/>
        </w:rPr>
        <w:t xml:space="preserve">, </w:t>
      </w:r>
      <w:r>
        <w:rPr>
          <w:rFonts w:ascii="Arial" w:eastAsia="Arial" w:hAnsi="Arial" w:cs="Arial"/>
          <w:i/>
        </w:rPr>
        <w:t>The Judaeo-Christian Tradition</w:t>
      </w:r>
      <w:r>
        <w:rPr>
          <w:rFonts w:ascii="Arial" w:eastAsia="Arial" w:hAnsi="Arial" w:cs="Arial"/>
          <w:iCs/>
        </w:rPr>
        <w:t xml:space="preserve"> (available via </w:t>
      </w:r>
      <w:r w:rsidR="001A18BC">
        <w:rPr>
          <w:rFonts w:ascii="Arial" w:eastAsia="Arial" w:hAnsi="Arial" w:cs="Arial"/>
          <w:iCs/>
        </w:rPr>
        <w:t>Canvas)</w:t>
      </w:r>
    </w:p>
    <w:p w14:paraId="79A399F8" w14:textId="05AF67F6" w:rsidR="001A18BC" w:rsidRPr="00E84CD0" w:rsidRDefault="001A18BC">
      <w:pPr>
        <w:rPr>
          <w:rFonts w:ascii="Arial" w:eastAsia="Arial" w:hAnsi="Arial" w:cs="Arial"/>
          <w:iCs/>
        </w:rPr>
      </w:pPr>
      <w:r>
        <w:rPr>
          <w:rFonts w:ascii="Arial" w:eastAsia="Arial" w:hAnsi="Arial" w:cs="Arial"/>
          <w:iCs/>
        </w:rPr>
        <w:t xml:space="preserve">The Holy Bible (available via </w:t>
      </w:r>
      <w:hyperlink r:id="rId11" w:history="1">
        <w:r w:rsidRPr="00A04479">
          <w:rPr>
            <w:rStyle w:val="Hyperlink"/>
            <w:rFonts w:ascii="Arial" w:eastAsia="Arial" w:hAnsi="Arial" w:cs="Arial"/>
            <w:iCs/>
          </w:rPr>
          <w:t>www.biblegateway.com</w:t>
        </w:r>
      </w:hyperlink>
      <w:r>
        <w:rPr>
          <w:rFonts w:ascii="Arial" w:eastAsia="Arial" w:hAnsi="Arial" w:cs="Arial"/>
          <w:iCs/>
        </w:rPr>
        <w:t>, or your own personal copy)</w:t>
      </w:r>
    </w:p>
    <w:p w14:paraId="71617FBA"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Course Learning Outcomes</w:t>
      </w:r>
    </w:p>
    <w:p w14:paraId="446DFFA0" w14:textId="77777777" w:rsidR="006B0ADF" w:rsidRDefault="006B0ADF">
      <w:pPr>
        <w:rPr>
          <w:rFonts w:ascii="Arial" w:eastAsia="Arial" w:hAnsi="Arial" w:cs="Arial"/>
        </w:rPr>
      </w:pPr>
      <w:bookmarkStart w:id="0" w:name="_heading=h.yv835feiot9z" w:colFirst="0" w:colLast="0"/>
      <w:bookmarkEnd w:id="0"/>
    </w:p>
    <w:p w14:paraId="4AF47D1C" w14:textId="41FBF998" w:rsidR="006B0ADF" w:rsidRDefault="00042295">
      <w:bookmarkStart w:id="1" w:name="_heading=h.gjdgxs" w:colFirst="0" w:colLast="0"/>
      <w:bookmarkEnd w:id="1"/>
      <w:r>
        <w:rPr>
          <w:rFonts w:ascii="Arial" w:eastAsia="Arial" w:hAnsi="Arial" w:cs="Arial"/>
          <w:color w:val="000000"/>
        </w:rPr>
        <w:t>The Course Learning Outcomes (CLOs) are what you will achieve by completing this course. Assessment tools will help you meet the desired outcomes.</w:t>
      </w:r>
    </w:p>
    <w:tbl>
      <w:tblPr>
        <w:tblStyle w:val="a"/>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45"/>
        <w:gridCol w:w="5310"/>
      </w:tblGrid>
      <w:tr w:rsidR="006B0ADF" w14:paraId="79EB370C" w14:textId="77777777">
        <w:trPr>
          <w:trHeight w:val="240"/>
          <w:tblHeader/>
        </w:trPr>
        <w:tc>
          <w:tcPr>
            <w:tcW w:w="5445" w:type="dxa"/>
            <w:shd w:val="clear" w:color="auto" w:fill="8DB3E2"/>
          </w:tcPr>
          <w:p w14:paraId="207068CD" w14:textId="77777777" w:rsidR="006B0ADF" w:rsidRDefault="00042295">
            <w:pPr>
              <w:tabs>
                <w:tab w:val="center" w:pos="2392"/>
                <w:tab w:val="right" w:pos="4785"/>
              </w:tabs>
              <w:jc w:val="center"/>
              <w:rPr>
                <w:rFonts w:ascii="Arial" w:eastAsia="Arial" w:hAnsi="Arial" w:cs="Arial"/>
                <w:color w:val="000000"/>
                <w:sz w:val="22"/>
                <w:szCs w:val="22"/>
              </w:rPr>
            </w:pPr>
            <w:r>
              <w:rPr>
                <w:rFonts w:ascii="Arial" w:eastAsia="Arial" w:hAnsi="Arial" w:cs="Arial"/>
                <w:color w:val="000000"/>
                <w:sz w:val="22"/>
                <w:szCs w:val="22"/>
              </w:rPr>
              <w:t>List your Course Learning Outcomes</w:t>
            </w:r>
          </w:p>
        </w:tc>
        <w:tc>
          <w:tcPr>
            <w:tcW w:w="5310" w:type="dxa"/>
            <w:shd w:val="clear" w:color="auto" w:fill="8DB3E2"/>
          </w:tcPr>
          <w:p w14:paraId="13713AD8" w14:textId="77777777" w:rsidR="006B0ADF" w:rsidRDefault="00042295">
            <w:pPr>
              <w:jc w:val="center"/>
              <w:rPr>
                <w:rFonts w:ascii="Arial" w:eastAsia="Arial" w:hAnsi="Arial" w:cs="Arial"/>
                <w:color w:val="000000"/>
                <w:sz w:val="22"/>
                <w:szCs w:val="22"/>
              </w:rPr>
            </w:pPr>
            <w:r>
              <w:rPr>
                <w:rFonts w:ascii="Arial" w:eastAsia="Arial" w:hAnsi="Arial" w:cs="Arial"/>
                <w:color w:val="000000"/>
                <w:sz w:val="22"/>
                <w:szCs w:val="22"/>
              </w:rPr>
              <w:t>Direct/Indirect Assessment tool</w:t>
            </w:r>
          </w:p>
        </w:tc>
      </w:tr>
      <w:tr w:rsidR="006B0ADF" w14:paraId="2D56C2E7" w14:textId="77777777">
        <w:tc>
          <w:tcPr>
            <w:tcW w:w="5445" w:type="dxa"/>
          </w:tcPr>
          <w:p w14:paraId="4FABCB9B" w14:textId="31097E08" w:rsidR="006B0ADF" w:rsidRDefault="008130CF">
            <w:pPr>
              <w:rPr>
                <w:rFonts w:ascii="Arial" w:eastAsia="Arial" w:hAnsi="Arial" w:cs="Arial"/>
                <w:color w:val="000000"/>
                <w:sz w:val="22"/>
                <w:szCs w:val="22"/>
              </w:rPr>
            </w:pPr>
            <w:r>
              <w:rPr>
                <w:rFonts w:ascii="Arial" w:eastAsia="Arial" w:hAnsi="Arial" w:cs="Arial"/>
                <w:color w:val="000000"/>
                <w:sz w:val="22"/>
                <w:szCs w:val="22"/>
              </w:rPr>
              <w:t xml:space="preserve">Identify </w:t>
            </w:r>
            <w:r w:rsidR="006B1C3F">
              <w:rPr>
                <w:rFonts w:ascii="Arial" w:eastAsia="Arial" w:hAnsi="Arial" w:cs="Arial"/>
                <w:color w:val="000000"/>
                <w:sz w:val="22"/>
                <w:szCs w:val="22"/>
              </w:rPr>
              <w:t xml:space="preserve">quality evidence that is valid and useful, take into consideration </w:t>
            </w:r>
            <w:proofErr w:type="spellStart"/>
            <w:r w:rsidR="006B1C3F">
              <w:rPr>
                <w:rFonts w:ascii="Arial" w:eastAsia="Arial" w:hAnsi="Arial" w:cs="Arial"/>
                <w:color w:val="000000"/>
                <w:sz w:val="22"/>
                <w:szCs w:val="22"/>
              </w:rPr>
              <w:t>counterevidence</w:t>
            </w:r>
            <w:proofErr w:type="spellEnd"/>
          </w:p>
        </w:tc>
        <w:tc>
          <w:tcPr>
            <w:tcW w:w="5310" w:type="dxa"/>
          </w:tcPr>
          <w:p w14:paraId="0CAEEA14" w14:textId="4B69D083" w:rsidR="006B0ADF" w:rsidRDefault="006B1C3F">
            <w:pPr>
              <w:tabs>
                <w:tab w:val="left" w:pos="1160"/>
              </w:tabs>
              <w:rPr>
                <w:rFonts w:ascii="Arial" w:eastAsia="Arial" w:hAnsi="Arial" w:cs="Arial"/>
                <w:color w:val="000000"/>
                <w:sz w:val="22"/>
                <w:szCs w:val="22"/>
              </w:rPr>
            </w:pPr>
            <w:r>
              <w:rPr>
                <w:rFonts w:ascii="Arial" w:eastAsia="Arial" w:hAnsi="Arial" w:cs="Arial"/>
                <w:color w:val="000000"/>
                <w:sz w:val="22"/>
                <w:szCs w:val="22"/>
              </w:rPr>
              <w:t xml:space="preserve">Daily readings, reflections, discussions; papers; </w:t>
            </w:r>
            <w:r w:rsidR="00437DAF">
              <w:rPr>
                <w:rFonts w:ascii="Arial" w:eastAsia="Arial" w:hAnsi="Arial" w:cs="Arial"/>
                <w:color w:val="000000"/>
                <w:sz w:val="22"/>
                <w:szCs w:val="22"/>
              </w:rPr>
              <w:t>mock trials</w:t>
            </w:r>
          </w:p>
        </w:tc>
      </w:tr>
      <w:tr w:rsidR="006B0ADF" w14:paraId="460469A2" w14:textId="77777777">
        <w:tc>
          <w:tcPr>
            <w:tcW w:w="5445" w:type="dxa"/>
          </w:tcPr>
          <w:p w14:paraId="747FF640" w14:textId="7B93091E" w:rsidR="006B0ADF" w:rsidRDefault="00437DAF">
            <w:pPr>
              <w:spacing w:after="0"/>
              <w:rPr>
                <w:rFonts w:ascii="Arial" w:eastAsia="Arial" w:hAnsi="Arial" w:cs="Arial"/>
                <w:color w:val="272727"/>
                <w:sz w:val="22"/>
                <w:szCs w:val="22"/>
              </w:rPr>
            </w:pPr>
            <w:r>
              <w:rPr>
                <w:rFonts w:ascii="Arial" w:eastAsia="Arial" w:hAnsi="Arial" w:cs="Arial"/>
                <w:color w:val="272727"/>
                <w:sz w:val="22"/>
                <w:szCs w:val="22"/>
              </w:rPr>
              <w:t>Construct quality arguments on the basis of valid evidence, take into consideration counterarguments</w:t>
            </w:r>
          </w:p>
        </w:tc>
        <w:tc>
          <w:tcPr>
            <w:tcW w:w="5310" w:type="dxa"/>
          </w:tcPr>
          <w:p w14:paraId="6C16E963" w14:textId="568D631E" w:rsidR="006B0ADF" w:rsidRDefault="003B3474">
            <w:pPr>
              <w:rPr>
                <w:rFonts w:ascii="Arial" w:eastAsia="Arial" w:hAnsi="Arial" w:cs="Arial"/>
                <w:color w:val="000000"/>
                <w:sz w:val="22"/>
                <w:szCs w:val="22"/>
              </w:rPr>
            </w:pPr>
            <w:r>
              <w:rPr>
                <w:rFonts w:ascii="Arial" w:eastAsia="Arial" w:hAnsi="Arial" w:cs="Arial"/>
                <w:color w:val="000000"/>
                <w:sz w:val="22"/>
                <w:szCs w:val="22"/>
              </w:rPr>
              <w:t>Daily reflections and discussions; papers; mock trials; final oral exam</w:t>
            </w:r>
          </w:p>
        </w:tc>
      </w:tr>
      <w:tr w:rsidR="006B0ADF" w14:paraId="277355E3" w14:textId="77777777">
        <w:tc>
          <w:tcPr>
            <w:tcW w:w="5445" w:type="dxa"/>
          </w:tcPr>
          <w:p w14:paraId="325550A2" w14:textId="7A96EC30" w:rsidR="006B0ADF" w:rsidRDefault="003B3474">
            <w:pPr>
              <w:rPr>
                <w:rFonts w:ascii="Arial" w:eastAsia="Arial" w:hAnsi="Arial" w:cs="Arial"/>
                <w:color w:val="000000"/>
                <w:sz w:val="22"/>
                <w:szCs w:val="22"/>
              </w:rPr>
            </w:pPr>
            <w:r>
              <w:rPr>
                <w:rFonts w:ascii="Arial" w:eastAsia="Arial" w:hAnsi="Arial" w:cs="Arial"/>
                <w:color w:val="000000"/>
                <w:sz w:val="22"/>
                <w:szCs w:val="22"/>
              </w:rPr>
              <w:t xml:space="preserve">Work with others to present evidence and arguments in order to persuade others of the </w:t>
            </w:r>
            <w:r w:rsidR="00716928">
              <w:rPr>
                <w:rFonts w:ascii="Arial" w:eastAsia="Arial" w:hAnsi="Arial" w:cs="Arial"/>
                <w:color w:val="000000"/>
                <w:sz w:val="22"/>
                <w:szCs w:val="22"/>
              </w:rPr>
              <w:t>validity of your position</w:t>
            </w:r>
          </w:p>
        </w:tc>
        <w:tc>
          <w:tcPr>
            <w:tcW w:w="5310" w:type="dxa"/>
          </w:tcPr>
          <w:p w14:paraId="0E031618" w14:textId="52B039F7" w:rsidR="006B0ADF" w:rsidRDefault="00716928">
            <w:pPr>
              <w:rPr>
                <w:rFonts w:ascii="Arial" w:eastAsia="Arial" w:hAnsi="Arial" w:cs="Arial"/>
                <w:color w:val="000000"/>
                <w:sz w:val="22"/>
                <w:szCs w:val="22"/>
              </w:rPr>
            </w:pPr>
            <w:r>
              <w:rPr>
                <w:rFonts w:ascii="Arial" w:eastAsia="Arial" w:hAnsi="Arial" w:cs="Arial"/>
                <w:color w:val="000000"/>
                <w:sz w:val="22"/>
                <w:szCs w:val="22"/>
              </w:rPr>
              <w:t>Daily discussions; mock trials; final oral exam</w:t>
            </w:r>
          </w:p>
        </w:tc>
      </w:tr>
      <w:tr w:rsidR="006B0ADF" w14:paraId="16FCFF3A" w14:textId="77777777">
        <w:tc>
          <w:tcPr>
            <w:tcW w:w="5445" w:type="dxa"/>
          </w:tcPr>
          <w:p w14:paraId="51913D15" w14:textId="5F159C66" w:rsidR="006B0ADF" w:rsidRDefault="00C5101B">
            <w:pPr>
              <w:rPr>
                <w:rFonts w:ascii="Arial" w:eastAsia="Arial" w:hAnsi="Arial" w:cs="Arial"/>
                <w:color w:val="000000"/>
                <w:sz w:val="22"/>
                <w:szCs w:val="22"/>
              </w:rPr>
            </w:pPr>
            <w:r>
              <w:rPr>
                <w:rFonts w:ascii="Arial" w:eastAsia="Arial" w:hAnsi="Arial" w:cs="Arial"/>
                <w:color w:val="000000"/>
                <w:sz w:val="22"/>
                <w:szCs w:val="22"/>
              </w:rPr>
              <w:t xml:space="preserve">Develop </w:t>
            </w:r>
            <w:r w:rsidR="00F81656">
              <w:rPr>
                <w:rFonts w:ascii="Arial" w:eastAsia="Arial" w:hAnsi="Arial" w:cs="Arial"/>
                <w:color w:val="000000"/>
                <w:sz w:val="22"/>
                <w:szCs w:val="22"/>
              </w:rPr>
              <w:t xml:space="preserve">six value-based skills </w:t>
            </w:r>
            <w:r w:rsidR="0015630E">
              <w:rPr>
                <w:rFonts w:ascii="Arial" w:eastAsia="Arial" w:hAnsi="Arial" w:cs="Arial"/>
                <w:color w:val="000000"/>
                <w:sz w:val="22"/>
                <w:szCs w:val="22"/>
              </w:rPr>
              <w:t>as part of the Holy Family Experience</w:t>
            </w:r>
          </w:p>
        </w:tc>
        <w:tc>
          <w:tcPr>
            <w:tcW w:w="5310" w:type="dxa"/>
          </w:tcPr>
          <w:p w14:paraId="4BE122B3" w14:textId="4321FADE" w:rsidR="006B0ADF" w:rsidRDefault="0015630E">
            <w:pPr>
              <w:rPr>
                <w:rFonts w:ascii="Arial" w:eastAsia="Arial" w:hAnsi="Arial" w:cs="Arial"/>
                <w:color w:val="000000"/>
                <w:sz w:val="22"/>
                <w:szCs w:val="22"/>
              </w:rPr>
            </w:pPr>
            <w:r>
              <w:rPr>
                <w:rFonts w:ascii="Arial" w:eastAsia="Arial" w:hAnsi="Arial" w:cs="Arial"/>
                <w:color w:val="000000"/>
                <w:sz w:val="22"/>
                <w:szCs w:val="22"/>
              </w:rPr>
              <w:t>See below</w:t>
            </w:r>
          </w:p>
        </w:tc>
      </w:tr>
    </w:tbl>
    <w:tbl>
      <w:tblPr>
        <w:tblW w:w="10797" w:type="dxa"/>
        <w:tblInd w:w="-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41"/>
        <w:gridCol w:w="2321"/>
        <w:gridCol w:w="6335"/>
      </w:tblGrid>
      <w:tr w:rsidR="00C37ED1" w:rsidRPr="00C37ED1" w14:paraId="04E896BD" w14:textId="77777777" w:rsidTr="00C5101B">
        <w:trPr>
          <w:trHeight w:val="271"/>
        </w:trPr>
        <w:tc>
          <w:tcPr>
            <w:tcW w:w="2141" w:type="dxa"/>
            <w:shd w:val="clear" w:color="auto" w:fill="8DB3E2" w:themeFill="text2" w:themeFillTint="66"/>
            <w:tcMar>
              <w:top w:w="100" w:type="dxa"/>
              <w:left w:w="100" w:type="dxa"/>
              <w:bottom w:w="100" w:type="dxa"/>
              <w:right w:w="100" w:type="dxa"/>
            </w:tcMar>
          </w:tcPr>
          <w:p w14:paraId="643F3D51" w14:textId="77777777" w:rsidR="00C37ED1" w:rsidRPr="00C37ED1" w:rsidRDefault="00C37ED1" w:rsidP="00C37ED1">
            <w:pPr>
              <w:autoSpaceDE/>
              <w:autoSpaceDN/>
              <w:adjustRightInd/>
              <w:spacing w:after="0"/>
              <w:rPr>
                <w:rFonts w:ascii="Arial" w:eastAsia="Arial" w:hAnsi="Arial" w:cs="Arial"/>
                <w:szCs w:val="22"/>
                <w:lang w:val="en"/>
              </w:rPr>
            </w:pPr>
            <w:r w:rsidRPr="00C37ED1">
              <w:rPr>
                <w:rFonts w:ascii="Arial" w:eastAsia="Arial" w:hAnsi="Arial" w:cs="Arial"/>
                <w:szCs w:val="22"/>
                <w:lang w:val="en"/>
              </w:rPr>
              <w:t>Value</w:t>
            </w:r>
          </w:p>
        </w:tc>
        <w:tc>
          <w:tcPr>
            <w:tcW w:w="2321" w:type="dxa"/>
            <w:shd w:val="clear" w:color="auto" w:fill="8DB3E2" w:themeFill="text2" w:themeFillTint="66"/>
            <w:tcMar>
              <w:top w:w="100" w:type="dxa"/>
              <w:left w:w="100" w:type="dxa"/>
              <w:bottom w:w="100" w:type="dxa"/>
              <w:right w:w="100" w:type="dxa"/>
            </w:tcMar>
          </w:tcPr>
          <w:p w14:paraId="69202750" w14:textId="77777777" w:rsidR="00C37ED1" w:rsidRPr="00C37ED1" w:rsidRDefault="00C37ED1" w:rsidP="00C37ED1">
            <w:pPr>
              <w:autoSpaceDE/>
              <w:autoSpaceDN/>
              <w:adjustRightInd/>
              <w:spacing w:after="0"/>
              <w:rPr>
                <w:rFonts w:ascii="Arial" w:eastAsia="Arial" w:hAnsi="Arial" w:cs="Arial"/>
                <w:szCs w:val="22"/>
                <w:lang w:val="en"/>
              </w:rPr>
            </w:pPr>
            <w:r w:rsidRPr="00C37ED1">
              <w:rPr>
                <w:rFonts w:ascii="Arial" w:eastAsia="Arial" w:hAnsi="Arial" w:cs="Arial"/>
                <w:szCs w:val="22"/>
                <w:lang w:val="en"/>
              </w:rPr>
              <w:t>Skill</w:t>
            </w:r>
          </w:p>
        </w:tc>
        <w:tc>
          <w:tcPr>
            <w:tcW w:w="6335" w:type="dxa"/>
            <w:shd w:val="clear" w:color="auto" w:fill="8DB3E2" w:themeFill="text2" w:themeFillTint="66"/>
            <w:tcMar>
              <w:top w:w="100" w:type="dxa"/>
              <w:left w:w="100" w:type="dxa"/>
              <w:bottom w:w="100" w:type="dxa"/>
              <w:right w:w="100" w:type="dxa"/>
            </w:tcMar>
          </w:tcPr>
          <w:p w14:paraId="11910E91" w14:textId="77777777" w:rsidR="00C37ED1" w:rsidRPr="00C37ED1" w:rsidRDefault="00C37ED1" w:rsidP="00C37ED1">
            <w:pPr>
              <w:autoSpaceDE/>
              <w:autoSpaceDN/>
              <w:adjustRightInd/>
              <w:spacing w:after="0"/>
              <w:rPr>
                <w:rFonts w:ascii="Arial" w:eastAsia="Arial" w:hAnsi="Arial" w:cs="Arial"/>
                <w:szCs w:val="22"/>
                <w:lang w:val="en"/>
              </w:rPr>
            </w:pPr>
            <w:r w:rsidRPr="00C37ED1">
              <w:rPr>
                <w:rFonts w:ascii="Arial" w:eastAsia="Arial" w:hAnsi="Arial" w:cs="Arial"/>
                <w:szCs w:val="22"/>
                <w:lang w:val="en"/>
              </w:rPr>
              <w:t>Course Assignment/Task</w:t>
            </w:r>
          </w:p>
        </w:tc>
      </w:tr>
      <w:tr w:rsidR="00C37ED1" w:rsidRPr="00C37ED1" w14:paraId="5B84870C" w14:textId="77777777" w:rsidTr="00C37ED1">
        <w:trPr>
          <w:trHeight w:val="259"/>
        </w:trPr>
        <w:tc>
          <w:tcPr>
            <w:tcW w:w="2141" w:type="dxa"/>
            <w:shd w:val="clear" w:color="auto" w:fill="auto"/>
            <w:tcMar>
              <w:top w:w="100" w:type="dxa"/>
              <w:left w:w="100" w:type="dxa"/>
              <w:bottom w:w="100" w:type="dxa"/>
              <w:right w:w="100" w:type="dxa"/>
            </w:tcMar>
          </w:tcPr>
          <w:p w14:paraId="69EB7DC4" w14:textId="5C540221" w:rsidR="00C37ED1"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Family</w:t>
            </w:r>
          </w:p>
        </w:tc>
        <w:tc>
          <w:tcPr>
            <w:tcW w:w="2321" w:type="dxa"/>
            <w:shd w:val="clear" w:color="auto" w:fill="auto"/>
            <w:tcMar>
              <w:top w:w="100" w:type="dxa"/>
              <w:left w:w="100" w:type="dxa"/>
              <w:bottom w:w="100" w:type="dxa"/>
              <w:right w:w="100" w:type="dxa"/>
            </w:tcMar>
          </w:tcPr>
          <w:p w14:paraId="0A44AF62" w14:textId="427671FF" w:rsidR="00C37ED1" w:rsidRPr="00C37ED1" w:rsidRDefault="00460C6B" w:rsidP="00C37ED1">
            <w:pPr>
              <w:autoSpaceDE/>
              <w:autoSpaceDN/>
              <w:adjustRightInd/>
              <w:spacing w:after="0"/>
              <w:rPr>
                <w:rFonts w:ascii="Arial" w:eastAsia="Arial" w:hAnsi="Arial" w:cs="Arial"/>
                <w:szCs w:val="22"/>
                <w:lang w:val="en"/>
              </w:rPr>
            </w:pPr>
            <w:r>
              <w:rPr>
                <w:rFonts w:ascii="Arial" w:eastAsia="Arial" w:hAnsi="Arial" w:cs="Arial"/>
                <w:szCs w:val="22"/>
                <w:lang w:val="en"/>
              </w:rPr>
              <w:t>C</w:t>
            </w:r>
            <w:r w:rsidR="0011721D">
              <w:rPr>
                <w:rFonts w:ascii="Arial" w:eastAsia="Arial" w:hAnsi="Arial" w:cs="Arial"/>
                <w:szCs w:val="22"/>
                <w:lang w:val="en"/>
              </w:rPr>
              <w:t>ollaboration</w:t>
            </w:r>
          </w:p>
        </w:tc>
        <w:tc>
          <w:tcPr>
            <w:tcW w:w="6335" w:type="dxa"/>
            <w:shd w:val="clear" w:color="auto" w:fill="auto"/>
            <w:tcMar>
              <w:top w:w="100" w:type="dxa"/>
              <w:left w:w="100" w:type="dxa"/>
              <w:bottom w:w="100" w:type="dxa"/>
              <w:right w:w="100" w:type="dxa"/>
            </w:tcMar>
          </w:tcPr>
          <w:p w14:paraId="0808FAA7" w14:textId="2B227E8E" w:rsidR="00C37ED1" w:rsidRPr="00C37ED1" w:rsidRDefault="0011721D" w:rsidP="00C37ED1">
            <w:pPr>
              <w:autoSpaceDE/>
              <w:autoSpaceDN/>
              <w:adjustRightInd/>
              <w:spacing w:after="0"/>
              <w:rPr>
                <w:rFonts w:ascii="Arial" w:eastAsia="Arial" w:hAnsi="Arial" w:cs="Arial"/>
                <w:szCs w:val="22"/>
                <w:lang w:val="en"/>
              </w:rPr>
            </w:pPr>
            <w:r>
              <w:rPr>
                <w:rFonts w:ascii="Arial" w:eastAsia="Arial" w:hAnsi="Arial" w:cs="Arial"/>
                <w:szCs w:val="22"/>
                <w:lang w:val="en"/>
              </w:rPr>
              <w:t>Daily discussions; mock trial; final oral exam</w:t>
            </w:r>
          </w:p>
        </w:tc>
      </w:tr>
      <w:tr w:rsidR="00C37ED1" w:rsidRPr="00C37ED1" w14:paraId="785466CF" w14:textId="77777777" w:rsidTr="00C37ED1">
        <w:trPr>
          <w:trHeight w:val="271"/>
        </w:trPr>
        <w:tc>
          <w:tcPr>
            <w:tcW w:w="2141" w:type="dxa"/>
            <w:shd w:val="clear" w:color="auto" w:fill="auto"/>
            <w:tcMar>
              <w:top w:w="100" w:type="dxa"/>
              <w:left w:w="100" w:type="dxa"/>
              <w:bottom w:w="100" w:type="dxa"/>
              <w:right w:w="100" w:type="dxa"/>
            </w:tcMar>
          </w:tcPr>
          <w:p w14:paraId="063DC1E9" w14:textId="28A30599" w:rsidR="00C37ED1"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Integrity</w:t>
            </w:r>
          </w:p>
        </w:tc>
        <w:tc>
          <w:tcPr>
            <w:tcW w:w="2321" w:type="dxa"/>
            <w:shd w:val="clear" w:color="auto" w:fill="auto"/>
            <w:tcMar>
              <w:top w:w="100" w:type="dxa"/>
              <w:left w:w="100" w:type="dxa"/>
              <w:bottom w:w="100" w:type="dxa"/>
              <w:right w:w="100" w:type="dxa"/>
            </w:tcMar>
          </w:tcPr>
          <w:p w14:paraId="0A44C65D" w14:textId="4C51EDAA" w:rsidR="00C37ED1" w:rsidRPr="00C37ED1" w:rsidRDefault="0011721D" w:rsidP="00C37ED1">
            <w:pPr>
              <w:autoSpaceDE/>
              <w:autoSpaceDN/>
              <w:adjustRightInd/>
              <w:spacing w:after="0"/>
              <w:rPr>
                <w:rFonts w:ascii="Arial" w:eastAsia="Arial" w:hAnsi="Arial" w:cs="Arial"/>
                <w:szCs w:val="22"/>
                <w:lang w:val="en"/>
              </w:rPr>
            </w:pPr>
            <w:r>
              <w:rPr>
                <w:rFonts w:ascii="Arial" w:eastAsia="Arial" w:hAnsi="Arial" w:cs="Arial"/>
                <w:szCs w:val="22"/>
                <w:lang w:val="en"/>
              </w:rPr>
              <w:t xml:space="preserve">Ethical </w:t>
            </w:r>
            <w:r w:rsidR="00E36A0E">
              <w:rPr>
                <w:rFonts w:ascii="Arial" w:eastAsia="Arial" w:hAnsi="Arial" w:cs="Arial"/>
                <w:szCs w:val="22"/>
                <w:lang w:val="en"/>
              </w:rPr>
              <w:t>Reasoning</w:t>
            </w:r>
          </w:p>
        </w:tc>
        <w:tc>
          <w:tcPr>
            <w:tcW w:w="6335" w:type="dxa"/>
            <w:shd w:val="clear" w:color="auto" w:fill="auto"/>
            <w:tcMar>
              <w:top w:w="100" w:type="dxa"/>
              <w:left w:w="100" w:type="dxa"/>
              <w:bottom w:w="100" w:type="dxa"/>
              <w:right w:w="100" w:type="dxa"/>
            </w:tcMar>
          </w:tcPr>
          <w:p w14:paraId="0B7A928A" w14:textId="32AB5D02" w:rsidR="00C37ED1" w:rsidRPr="00C37ED1" w:rsidRDefault="00E36A0E" w:rsidP="00C37ED1">
            <w:pPr>
              <w:autoSpaceDE/>
              <w:autoSpaceDN/>
              <w:adjustRightInd/>
              <w:spacing w:after="0"/>
              <w:rPr>
                <w:rFonts w:ascii="Arial" w:eastAsia="Arial" w:hAnsi="Arial" w:cs="Arial"/>
                <w:szCs w:val="22"/>
                <w:lang w:val="en"/>
              </w:rPr>
            </w:pPr>
            <w:r>
              <w:rPr>
                <w:rFonts w:ascii="Arial" w:eastAsia="Arial" w:hAnsi="Arial" w:cs="Arial"/>
                <w:szCs w:val="22"/>
                <w:lang w:val="en"/>
              </w:rPr>
              <w:t>Daily reflections and discussions; papers; mock trials; final oral exam</w:t>
            </w:r>
          </w:p>
        </w:tc>
      </w:tr>
      <w:tr w:rsidR="00C37ED1" w:rsidRPr="00C37ED1" w14:paraId="0DD61572" w14:textId="77777777" w:rsidTr="00C37ED1">
        <w:trPr>
          <w:trHeight w:val="259"/>
        </w:trPr>
        <w:tc>
          <w:tcPr>
            <w:tcW w:w="2141" w:type="dxa"/>
            <w:shd w:val="clear" w:color="auto" w:fill="auto"/>
            <w:tcMar>
              <w:top w:w="100" w:type="dxa"/>
              <w:left w:w="100" w:type="dxa"/>
              <w:bottom w:w="100" w:type="dxa"/>
              <w:right w:w="100" w:type="dxa"/>
            </w:tcMar>
          </w:tcPr>
          <w:p w14:paraId="58F9199F" w14:textId="31A0FE6C" w:rsidR="00C37ED1"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Vision</w:t>
            </w:r>
          </w:p>
        </w:tc>
        <w:tc>
          <w:tcPr>
            <w:tcW w:w="2321" w:type="dxa"/>
            <w:shd w:val="clear" w:color="auto" w:fill="auto"/>
            <w:tcMar>
              <w:top w:w="100" w:type="dxa"/>
              <w:left w:w="100" w:type="dxa"/>
              <w:bottom w:w="100" w:type="dxa"/>
              <w:right w:w="100" w:type="dxa"/>
            </w:tcMar>
          </w:tcPr>
          <w:p w14:paraId="6758BD5B" w14:textId="3A556F12" w:rsidR="00C37ED1" w:rsidRPr="00C37ED1" w:rsidRDefault="00EC3977" w:rsidP="00C37ED1">
            <w:pPr>
              <w:autoSpaceDE/>
              <w:autoSpaceDN/>
              <w:adjustRightInd/>
              <w:spacing w:after="0"/>
              <w:rPr>
                <w:rFonts w:ascii="Arial" w:eastAsia="Arial" w:hAnsi="Arial" w:cs="Arial"/>
                <w:szCs w:val="22"/>
                <w:lang w:val="en"/>
              </w:rPr>
            </w:pPr>
            <w:r>
              <w:rPr>
                <w:rFonts w:ascii="Arial" w:eastAsia="Arial" w:hAnsi="Arial" w:cs="Arial"/>
                <w:szCs w:val="22"/>
                <w:lang w:val="en"/>
              </w:rPr>
              <w:t>Creativity</w:t>
            </w:r>
          </w:p>
        </w:tc>
        <w:tc>
          <w:tcPr>
            <w:tcW w:w="6335" w:type="dxa"/>
            <w:shd w:val="clear" w:color="auto" w:fill="auto"/>
            <w:tcMar>
              <w:top w:w="100" w:type="dxa"/>
              <w:left w:w="100" w:type="dxa"/>
              <w:bottom w:w="100" w:type="dxa"/>
              <w:right w:w="100" w:type="dxa"/>
            </w:tcMar>
          </w:tcPr>
          <w:p w14:paraId="526528AB" w14:textId="574C790B" w:rsidR="00C37ED1" w:rsidRPr="00C37ED1" w:rsidRDefault="00EC3977" w:rsidP="00C37ED1">
            <w:pPr>
              <w:autoSpaceDE/>
              <w:autoSpaceDN/>
              <w:adjustRightInd/>
              <w:spacing w:after="0"/>
              <w:rPr>
                <w:rFonts w:ascii="Arial" w:eastAsia="Arial" w:hAnsi="Arial" w:cs="Arial"/>
                <w:szCs w:val="22"/>
                <w:lang w:val="en"/>
              </w:rPr>
            </w:pPr>
            <w:r>
              <w:rPr>
                <w:rFonts w:ascii="Arial" w:eastAsia="Arial" w:hAnsi="Arial" w:cs="Arial"/>
                <w:szCs w:val="22"/>
                <w:lang w:val="en"/>
              </w:rPr>
              <w:t>Mock trials; final oral exam</w:t>
            </w:r>
          </w:p>
        </w:tc>
      </w:tr>
      <w:tr w:rsidR="00C37ED1" w:rsidRPr="00C37ED1" w14:paraId="0BF09E7A" w14:textId="77777777" w:rsidTr="00C37ED1">
        <w:trPr>
          <w:trHeight w:val="259"/>
        </w:trPr>
        <w:tc>
          <w:tcPr>
            <w:tcW w:w="2141" w:type="dxa"/>
            <w:shd w:val="clear" w:color="auto" w:fill="auto"/>
            <w:tcMar>
              <w:top w:w="100" w:type="dxa"/>
              <w:left w:w="100" w:type="dxa"/>
              <w:bottom w:w="100" w:type="dxa"/>
              <w:right w:w="100" w:type="dxa"/>
            </w:tcMar>
          </w:tcPr>
          <w:p w14:paraId="69016A6A" w14:textId="1A7AAB4F" w:rsidR="00C37ED1"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Service and Responsibility</w:t>
            </w:r>
          </w:p>
        </w:tc>
        <w:tc>
          <w:tcPr>
            <w:tcW w:w="2321" w:type="dxa"/>
            <w:shd w:val="clear" w:color="auto" w:fill="auto"/>
            <w:tcMar>
              <w:top w:w="100" w:type="dxa"/>
              <w:left w:w="100" w:type="dxa"/>
              <w:bottom w:w="100" w:type="dxa"/>
              <w:right w:w="100" w:type="dxa"/>
            </w:tcMar>
          </w:tcPr>
          <w:p w14:paraId="765C4097" w14:textId="60F9A2A5" w:rsidR="00C37ED1" w:rsidRPr="00C37ED1" w:rsidRDefault="00EC3977" w:rsidP="00C37ED1">
            <w:pPr>
              <w:autoSpaceDE/>
              <w:autoSpaceDN/>
              <w:adjustRightInd/>
              <w:spacing w:after="0"/>
              <w:rPr>
                <w:rFonts w:ascii="Arial" w:eastAsia="Arial" w:hAnsi="Arial" w:cs="Arial"/>
                <w:szCs w:val="22"/>
                <w:lang w:val="en"/>
              </w:rPr>
            </w:pPr>
            <w:r>
              <w:rPr>
                <w:rFonts w:ascii="Arial" w:eastAsia="Arial" w:hAnsi="Arial" w:cs="Arial"/>
                <w:szCs w:val="22"/>
                <w:lang w:val="en"/>
              </w:rPr>
              <w:t>Organization</w:t>
            </w:r>
          </w:p>
        </w:tc>
        <w:tc>
          <w:tcPr>
            <w:tcW w:w="6335" w:type="dxa"/>
            <w:shd w:val="clear" w:color="auto" w:fill="auto"/>
            <w:tcMar>
              <w:top w:w="100" w:type="dxa"/>
              <w:left w:w="100" w:type="dxa"/>
              <w:bottom w:w="100" w:type="dxa"/>
              <w:right w:w="100" w:type="dxa"/>
            </w:tcMar>
          </w:tcPr>
          <w:p w14:paraId="4C26EA20" w14:textId="0337181B" w:rsidR="00C37ED1" w:rsidRPr="00C37ED1" w:rsidRDefault="0082776B" w:rsidP="00C37ED1">
            <w:pPr>
              <w:autoSpaceDE/>
              <w:autoSpaceDN/>
              <w:adjustRightInd/>
              <w:spacing w:after="0"/>
              <w:rPr>
                <w:rFonts w:ascii="Arial" w:eastAsia="Arial" w:hAnsi="Arial" w:cs="Arial"/>
                <w:szCs w:val="22"/>
                <w:lang w:val="en"/>
              </w:rPr>
            </w:pPr>
            <w:r>
              <w:rPr>
                <w:rFonts w:ascii="Arial" w:eastAsia="Arial" w:hAnsi="Arial" w:cs="Arial"/>
                <w:szCs w:val="22"/>
                <w:lang w:val="en"/>
              </w:rPr>
              <w:t>Mock trials; final oral exam</w:t>
            </w:r>
          </w:p>
        </w:tc>
      </w:tr>
      <w:tr w:rsidR="00DF6290" w:rsidRPr="00C37ED1" w14:paraId="71967253" w14:textId="77777777" w:rsidTr="00C37ED1">
        <w:trPr>
          <w:trHeight w:val="259"/>
        </w:trPr>
        <w:tc>
          <w:tcPr>
            <w:tcW w:w="2141" w:type="dxa"/>
            <w:shd w:val="clear" w:color="auto" w:fill="auto"/>
            <w:tcMar>
              <w:top w:w="100" w:type="dxa"/>
              <w:left w:w="100" w:type="dxa"/>
              <w:bottom w:w="100" w:type="dxa"/>
              <w:right w:w="100" w:type="dxa"/>
            </w:tcMar>
          </w:tcPr>
          <w:p w14:paraId="7EF8F0CC" w14:textId="2B675774" w:rsidR="00DF6290"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Respect</w:t>
            </w:r>
          </w:p>
        </w:tc>
        <w:tc>
          <w:tcPr>
            <w:tcW w:w="2321" w:type="dxa"/>
            <w:shd w:val="clear" w:color="auto" w:fill="auto"/>
            <w:tcMar>
              <w:top w:w="100" w:type="dxa"/>
              <w:left w:w="100" w:type="dxa"/>
              <w:bottom w:w="100" w:type="dxa"/>
              <w:right w:w="100" w:type="dxa"/>
            </w:tcMar>
          </w:tcPr>
          <w:p w14:paraId="2F3AC5FC" w14:textId="1E4C3344" w:rsidR="00DF6290" w:rsidRPr="00C37ED1" w:rsidRDefault="0082776B" w:rsidP="00C37ED1">
            <w:pPr>
              <w:autoSpaceDE/>
              <w:autoSpaceDN/>
              <w:adjustRightInd/>
              <w:spacing w:after="0"/>
              <w:rPr>
                <w:rFonts w:ascii="Arial" w:eastAsia="Arial" w:hAnsi="Arial" w:cs="Arial"/>
                <w:szCs w:val="22"/>
                <w:lang w:val="en"/>
              </w:rPr>
            </w:pPr>
            <w:r>
              <w:rPr>
                <w:rFonts w:ascii="Arial" w:eastAsia="Arial" w:hAnsi="Arial" w:cs="Arial"/>
                <w:szCs w:val="22"/>
                <w:lang w:val="en"/>
              </w:rPr>
              <w:t>Compromise</w:t>
            </w:r>
          </w:p>
        </w:tc>
        <w:tc>
          <w:tcPr>
            <w:tcW w:w="6335" w:type="dxa"/>
            <w:shd w:val="clear" w:color="auto" w:fill="auto"/>
            <w:tcMar>
              <w:top w:w="100" w:type="dxa"/>
              <w:left w:w="100" w:type="dxa"/>
              <w:bottom w:w="100" w:type="dxa"/>
              <w:right w:w="100" w:type="dxa"/>
            </w:tcMar>
          </w:tcPr>
          <w:p w14:paraId="7CCA2265" w14:textId="2DC94F03" w:rsidR="00DF6290" w:rsidRPr="00C37ED1" w:rsidRDefault="0082776B" w:rsidP="00C37ED1">
            <w:pPr>
              <w:autoSpaceDE/>
              <w:autoSpaceDN/>
              <w:adjustRightInd/>
              <w:spacing w:after="0"/>
              <w:rPr>
                <w:rFonts w:ascii="Arial" w:eastAsia="Arial" w:hAnsi="Arial" w:cs="Arial"/>
                <w:szCs w:val="22"/>
                <w:lang w:val="en"/>
              </w:rPr>
            </w:pPr>
            <w:r>
              <w:rPr>
                <w:rFonts w:ascii="Arial" w:eastAsia="Arial" w:hAnsi="Arial" w:cs="Arial"/>
                <w:szCs w:val="22"/>
                <w:lang w:val="en"/>
              </w:rPr>
              <w:t xml:space="preserve">Daily discussions; mock trials; </w:t>
            </w:r>
            <w:r w:rsidR="00E61BFD">
              <w:rPr>
                <w:rFonts w:ascii="Arial" w:eastAsia="Arial" w:hAnsi="Arial" w:cs="Arial"/>
                <w:szCs w:val="22"/>
                <w:lang w:val="en"/>
              </w:rPr>
              <w:t>final oral exam</w:t>
            </w:r>
          </w:p>
        </w:tc>
      </w:tr>
      <w:tr w:rsidR="00DF6290" w:rsidRPr="00C37ED1" w14:paraId="1A5D85D5" w14:textId="77777777" w:rsidTr="00C37ED1">
        <w:trPr>
          <w:trHeight w:val="259"/>
        </w:trPr>
        <w:tc>
          <w:tcPr>
            <w:tcW w:w="2141" w:type="dxa"/>
            <w:shd w:val="clear" w:color="auto" w:fill="auto"/>
            <w:tcMar>
              <w:top w:w="100" w:type="dxa"/>
              <w:left w:w="100" w:type="dxa"/>
              <w:bottom w:w="100" w:type="dxa"/>
              <w:right w:w="100" w:type="dxa"/>
            </w:tcMar>
          </w:tcPr>
          <w:p w14:paraId="37403385" w14:textId="39F7D013" w:rsidR="00DF6290" w:rsidRPr="00C37ED1" w:rsidRDefault="001B0419" w:rsidP="00C37ED1">
            <w:pPr>
              <w:autoSpaceDE/>
              <w:autoSpaceDN/>
              <w:adjustRightInd/>
              <w:spacing w:after="0"/>
              <w:rPr>
                <w:rFonts w:ascii="Arial" w:eastAsia="Arial" w:hAnsi="Arial" w:cs="Arial"/>
                <w:szCs w:val="22"/>
                <w:lang w:val="en"/>
              </w:rPr>
            </w:pPr>
            <w:r>
              <w:rPr>
                <w:rFonts w:ascii="Arial" w:eastAsia="Arial" w:hAnsi="Arial" w:cs="Arial"/>
                <w:szCs w:val="22"/>
                <w:lang w:val="en"/>
              </w:rPr>
              <w:t>Learning</w:t>
            </w:r>
          </w:p>
        </w:tc>
        <w:tc>
          <w:tcPr>
            <w:tcW w:w="2321" w:type="dxa"/>
            <w:shd w:val="clear" w:color="auto" w:fill="auto"/>
            <w:tcMar>
              <w:top w:w="100" w:type="dxa"/>
              <w:left w:w="100" w:type="dxa"/>
              <w:bottom w:w="100" w:type="dxa"/>
              <w:right w:w="100" w:type="dxa"/>
            </w:tcMar>
          </w:tcPr>
          <w:p w14:paraId="3505377B" w14:textId="446A44FD" w:rsidR="00DF6290" w:rsidRPr="00C37ED1" w:rsidRDefault="00E61BFD" w:rsidP="00C37ED1">
            <w:pPr>
              <w:autoSpaceDE/>
              <w:autoSpaceDN/>
              <w:adjustRightInd/>
              <w:spacing w:after="0"/>
              <w:rPr>
                <w:rFonts w:ascii="Arial" w:eastAsia="Arial" w:hAnsi="Arial" w:cs="Arial"/>
                <w:szCs w:val="22"/>
                <w:lang w:val="en"/>
              </w:rPr>
            </w:pPr>
            <w:r>
              <w:rPr>
                <w:rFonts w:ascii="Arial" w:eastAsia="Arial" w:hAnsi="Arial" w:cs="Arial"/>
                <w:szCs w:val="22"/>
                <w:lang w:val="en"/>
              </w:rPr>
              <w:t>Critical Thinking</w:t>
            </w:r>
          </w:p>
        </w:tc>
        <w:tc>
          <w:tcPr>
            <w:tcW w:w="6335" w:type="dxa"/>
            <w:shd w:val="clear" w:color="auto" w:fill="auto"/>
            <w:tcMar>
              <w:top w:w="100" w:type="dxa"/>
              <w:left w:w="100" w:type="dxa"/>
              <w:bottom w:w="100" w:type="dxa"/>
              <w:right w:w="100" w:type="dxa"/>
            </w:tcMar>
          </w:tcPr>
          <w:p w14:paraId="242E2C12" w14:textId="1F3D3577" w:rsidR="00DF6290" w:rsidRPr="00C37ED1" w:rsidRDefault="00E61BFD" w:rsidP="00C37ED1">
            <w:pPr>
              <w:autoSpaceDE/>
              <w:autoSpaceDN/>
              <w:adjustRightInd/>
              <w:spacing w:after="0"/>
              <w:rPr>
                <w:rFonts w:ascii="Arial" w:eastAsia="Arial" w:hAnsi="Arial" w:cs="Arial"/>
                <w:szCs w:val="22"/>
                <w:lang w:val="en"/>
              </w:rPr>
            </w:pPr>
            <w:r>
              <w:rPr>
                <w:rFonts w:ascii="Arial" w:eastAsia="Arial" w:hAnsi="Arial" w:cs="Arial"/>
                <w:szCs w:val="22"/>
                <w:lang w:val="en"/>
              </w:rPr>
              <w:t xml:space="preserve">Daily </w:t>
            </w:r>
            <w:r w:rsidR="00303428">
              <w:rPr>
                <w:rFonts w:ascii="Arial" w:eastAsia="Arial" w:hAnsi="Arial" w:cs="Arial"/>
                <w:szCs w:val="22"/>
                <w:lang w:val="en"/>
              </w:rPr>
              <w:t xml:space="preserve">readings, </w:t>
            </w:r>
            <w:r>
              <w:rPr>
                <w:rFonts w:ascii="Arial" w:eastAsia="Arial" w:hAnsi="Arial" w:cs="Arial"/>
                <w:szCs w:val="22"/>
                <w:lang w:val="en"/>
              </w:rPr>
              <w:t>reflections, discussions</w:t>
            </w:r>
            <w:r w:rsidR="00303428">
              <w:rPr>
                <w:rFonts w:ascii="Arial" w:eastAsia="Arial" w:hAnsi="Arial" w:cs="Arial"/>
                <w:szCs w:val="22"/>
                <w:lang w:val="en"/>
              </w:rPr>
              <w:t>; mock trials, final oral exam</w:t>
            </w:r>
          </w:p>
        </w:tc>
      </w:tr>
    </w:tbl>
    <w:p w14:paraId="64041CF1" w14:textId="77777777" w:rsidR="006B0ADF" w:rsidRDefault="006B0ADF">
      <w:pPr>
        <w:widowControl/>
        <w:pBdr>
          <w:top w:val="nil"/>
          <w:left w:val="nil"/>
          <w:bottom w:val="nil"/>
          <w:right w:val="nil"/>
          <w:between w:val="nil"/>
        </w:pBdr>
        <w:spacing w:after="0"/>
        <w:rPr>
          <w:rFonts w:ascii="Arial" w:eastAsia="Arial" w:hAnsi="Arial" w:cs="Arial"/>
          <w:color w:val="000000"/>
          <w:sz w:val="32"/>
          <w:szCs w:val="32"/>
        </w:rPr>
      </w:pPr>
    </w:p>
    <w:p w14:paraId="0CD742DD" w14:textId="77777777" w:rsidR="006B0ADF" w:rsidRDefault="00042295">
      <w:pPr>
        <w:pStyle w:val="Heading2"/>
        <w:rPr>
          <w:rFonts w:ascii="Arial" w:eastAsia="Arial" w:hAnsi="Arial" w:cs="Arial"/>
          <w:color w:val="000000"/>
          <w:sz w:val="32"/>
          <w:szCs w:val="32"/>
        </w:rPr>
      </w:pPr>
      <w:r>
        <w:rPr>
          <w:rFonts w:ascii="Arial" w:eastAsia="Arial" w:hAnsi="Arial" w:cs="Arial"/>
          <w:color w:val="000000"/>
          <w:sz w:val="32"/>
          <w:szCs w:val="32"/>
        </w:rPr>
        <w:lastRenderedPageBreak/>
        <w:t>Grades &amp; Assignments</w:t>
      </w:r>
    </w:p>
    <w:p w14:paraId="392CCEAF" w14:textId="77777777" w:rsidR="006B0ADF" w:rsidRDefault="006B0ADF"/>
    <w:p w14:paraId="0701E479"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HFU Undergraduate Grading Policy</w:t>
      </w:r>
    </w:p>
    <w:p w14:paraId="6EA6A1B6" w14:textId="77777777" w:rsidR="006B0ADF" w:rsidRDefault="006B0ADF">
      <w:pPr>
        <w:rPr>
          <w:rFonts w:ascii="Arial" w:eastAsia="Arial" w:hAnsi="Arial" w:cs="Arial"/>
          <w:b/>
        </w:rPr>
      </w:pPr>
    </w:p>
    <w:p w14:paraId="0996C652" w14:textId="77777777" w:rsidR="006B0ADF" w:rsidRDefault="00042295">
      <w:pPr>
        <w:rPr>
          <w:rFonts w:ascii="Arial" w:eastAsia="Arial" w:hAnsi="Arial" w:cs="Arial"/>
          <w:b/>
        </w:rPr>
      </w:pPr>
      <w:r>
        <w:rPr>
          <w:rFonts w:ascii="Arial" w:eastAsia="Arial" w:hAnsi="Arial" w:cs="Arial"/>
          <w:b/>
        </w:rPr>
        <w:t>HFU Grading Scale (replace if necessary)</w:t>
      </w:r>
    </w:p>
    <w:p w14:paraId="7842ED5C" w14:textId="77777777" w:rsidR="006B0ADF" w:rsidRDefault="00042295">
      <w:pPr>
        <w:rPr>
          <w:rFonts w:ascii="Arial" w:eastAsia="Arial" w:hAnsi="Arial" w:cs="Arial"/>
        </w:rPr>
      </w:pPr>
      <w:r>
        <w:rPr>
          <w:rFonts w:ascii="Arial" w:eastAsia="Arial" w:hAnsi="Arial" w:cs="Arial"/>
        </w:rPr>
        <w:t>The letter grades correspond to specific items contributing to your overall course grade. The letter grades and grade point averages are provided below:</w:t>
      </w:r>
    </w:p>
    <w:p w14:paraId="3A98DDC1" w14:textId="77777777" w:rsidR="006B0ADF" w:rsidRDefault="006B0ADF">
      <w:pPr>
        <w:rPr>
          <w:rFonts w:ascii="Arial" w:eastAsia="Arial" w:hAnsi="Arial" w:cs="Arial"/>
        </w:rPr>
      </w:pPr>
    </w:p>
    <w:tbl>
      <w:tblPr>
        <w:tblStyle w:val="a0"/>
        <w:tblW w:w="5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11"/>
        <w:gridCol w:w="2699"/>
        <w:gridCol w:w="1530"/>
      </w:tblGrid>
      <w:tr w:rsidR="006B0ADF" w14:paraId="6F7D0469" w14:textId="77777777">
        <w:trPr>
          <w:jc w:val="center"/>
        </w:trPr>
        <w:tc>
          <w:tcPr>
            <w:tcW w:w="1711" w:type="dxa"/>
          </w:tcPr>
          <w:p w14:paraId="15800E35" w14:textId="77777777" w:rsidR="006B0ADF" w:rsidRDefault="00042295">
            <w:pPr>
              <w:jc w:val="center"/>
              <w:rPr>
                <w:rFonts w:ascii="Arial" w:eastAsia="Arial" w:hAnsi="Arial" w:cs="Arial"/>
              </w:rPr>
            </w:pPr>
            <w:r>
              <w:rPr>
                <w:rFonts w:ascii="Arial" w:eastAsia="Arial" w:hAnsi="Arial" w:cs="Arial"/>
              </w:rPr>
              <w:t>A</w:t>
            </w:r>
          </w:p>
        </w:tc>
        <w:tc>
          <w:tcPr>
            <w:tcW w:w="2699" w:type="dxa"/>
          </w:tcPr>
          <w:p w14:paraId="6CADB99A" w14:textId="77777777" w:rsidR="006B0ADF" w:rsidRDefault="00042295">
            <w:pPr>
              <w:jc w:val="center"/>
              <w:rPr>
                <w:rFonts w:ascii="Arial" w:eastAsia="Arial" w:hAnsi="Arial" w:cs="Arial"/>
              </w:rPr>
            </w:pPr>
            <w:r>
              <w:rPr>
                <w:rFonts w:ascii="Arial" w:eastAsia="Arial" w:hAnsi="Arial" w:cs="Arial"/>
              </w:rPr>
              <w:t>94 – 100%</w:t>
            </w:r>
          </w:p>
        </w:tc>
        <w:tc>
          <w:tcPr>
            <w:tcW w:w="1530" w:type="dxa"/>
          </w:tcPr>
          <w:p w14:paraId="5FB64B8B" w14:textId="77777777" w:rsidR="006B0ADF" w:rsidRDefault="00042295">
            <w:pPr>
              <w:jc w:val="center"/>
              <w:rPr>
                <w:rFonts w:ascii="Arial" w:eastAsia="Arial" w:hAnsi="Arial" w:cs="Arial"/>
              </w:rPr>
            </w:pPr>
            <w:r>
              <w:rPr>
                <w:rFonts w:ascii="Arial" w:eastAsia="Arial" w:hAnsi="Arial" w:cs="Arial"/>
              </w:rPr>
              <w:t>4.0</w:t>
            </w:r>
          </w:p>
        </w:tc>
      </w:tr>
      <w:tr w:rsidR="006B0ADF" w14:paraId="4812C98F" w14:textId="77777777">
        <w:trPr>
          <w:jc w:val="center"/>
        </w:trPr>
        <w:tc>
          <w:tcPr>
            <w:tcW w:w="1711" w:type="dxa"/>
          </w:tcPr>
          <w:p w14:paraId="2A1F2615" w14:textId="77777777" w:rsidR="006B0ADF" w:rsidRDefault="00042295">
            <w:pPr>
              <w:jc w:val="center"/>
              <w:rPr>
                <w:rFonts w:ascii="Arial" w:eastAsia="Arial" w:hAnsi="Arial" w:cs="Arial"/>
              </w:rPr>
            </w:pPr>
            <w:r>
              <w:rPr>
                <w:rFonts w:ascii="Arial" w:eastAsia="Arial" w:hAnsi="Arial" w:cs="Arial"/>
              </w:rPr>
              <w:t>A-</w:t>
            </w:r>
          </w:p>
        </w:tc>
        <w:tc>
          <w:tcPr>
            <w:tcW w:w="2699" w:type="dxa"/>
          </w:tcPr>
          <w:p w14:paraId="0804C9BA" w14:textId="77777777" w:rsidR="006B0ADF" w:rsidRDefault="00042295">
            <w:pPr>
              <w:jc w:val="center"/>
              <w:rPr>
                <w:rFonts w:ascii="Arial" w:eastAsia="Arial" w:hAnsi="Arial" w:cs="Arial"/>
              </w:rPr>
            </w:pPr>
            <w:r>
              <w:rPr>
                <w:rFonts w:ascii="Arial" w:eastAsia="Arial" w:hAnsi="Arial" w:cs="Arial"/>
              </w:rPr>
              <w:t>90 – 93%</w:t>
            </w:r>
          </w:p>
        </w:tc>
        <w:tc>
          <w:tcPr>
            <w:tcW w:w="1530" w:type="dxa"/>
          </w:tcPr>
          <w:p w14:paraId="3ABB8CBC" w14:textId="77777777" w:rsidR="006B0ADF" w:rsidRDefault="00042295">
            <w:pPr>
              <w:jc w:val="center"/>
              <w:rPr>
                <w:rFonts w:ascii="Arial" w:eastAsia="Arial" w:hAnsi="Arial" w:cs="Arial"/>
              </w:rPr>
            </w:pPr>
            <w:r>
              <w:rPr>
                <w:rFonts w:ascii="Arial" w:eastAsia="Arial" w:hAnsi="Arial" w:cs="Arial"/>
              </w:rPr>
              <w:t>3.7</w:t>
            </w:r>
          </w:p>
        </w:tc>
      </w:tr>
      <w:tr w:rsidR="006B0ADF" w14:paraId="3087113E" w14:textId="77777777">
        <w:trPr>
          <w:jc w:val="center"/>
        </w:trPr>
        <w:tc>
          <w:tcPr>
            <w:tcW w:w="1711" w:type="dxa"/>
          </w:tcPr>
          <w:p w14:paraId="13CB54CF" w14:textId="77777777" w:rsidR="006B0ADF" w:rsidRDefault="00042295">
            <w:pPr>
              <w:jc w:val="center"/>
              <w:rPr>
                <w:rFonts w:ascii="Arial" w:eastAsia="Arial" w:hAnsi="Arial" w:cs="Arial"/>
              </w:rPr>
            </w:pPr>
            <w:r>
              <w:rPr>
                <w:rFonts w:ascii="Arial" w:eastAsia="Arial" w:hAnsi="Arial" w:cs="Arial"/>
              </w:rPr>
              <w:t>B+</w:t>
            </w:r>
          </w:p>
        </w:tc>
        <w:tc>
          <w:tcPr>
            <w:tcW w:w="2699" w:type="dxa"/>
          </w:tcPr>
          <w:p w14:paraId="7A814537" w14:textId="77777777" w:rsidR="006B0ADF" w:rsidRDefault="00042295">
            <w:pPr>
              <w:jc w:val="center"/>
              <w:rPr>
                <w:rFonts w:ascii="Arial" w:eastAsia="Arial" w:hAnsi="Arial" w:cs="Arial"/>
              </w:rPr>
            </w:pPr>
            <w:r>
              <w:rPr>
                <w:rFonts w:ascii="Arial" w:eastAsia="Arial" w:hAnsi="Arial" w:cs="Arial"/>
              </w:rPr>
              <w:t>87 – 89%</w:t>
            </w:r>
          </w:p>
        </w:tc>
        <w:tc>
          <w:tcPr>
            <w:tcW w:w="1530" w:type="dxa"/>
          </w:tcPr>
          <w:p w14:paraId="4C493BC7" w14:textId="77777777" w:rsidR="006B0ADF" w:rsidRDefault="00042295">
            <w:pPr>
              <w:jc w:val="center"/>
              <w:rPr>
                <w:rFonts w:ascii="Arial" w:eastAsia="Arial" w:hAnsi="Arial" w:cs="Arial"/>
              </w:rPr>
            </w:pPr>
            <w:r>
              <w:rPr>
                <w:rFonts w:ascii="Arial" w:eastAsia="Arial" w:hAnsi="Arial" w:cs="Arial"/>
              </w:rPr>
              <w:t>3.3</w:t>
            </w:r>
          </w:p>
        </w:tc>
      </w:tr>
      <w:tr w:rsidR="006B0ADF" w14:paraId="54DD16BF" w14:textId="77777777">
        <w:trPr>
          <w:jc w:val="center"/>
        </w:trPr>
        <w:tc>
          <w:tcPr>
            <w:tcW w:w="1711" w:type="dxa"/>
          </w:tcPr>
          <w:p w14:paraId="48AD4A18" w14:textId="77777777" w:rsidR="006B0ADF" w:rsidRDefault="00042295">
            <w:pPr>
              <w:jc w:val="center"/>
              <w:rPr>
                <w:rFonts w:ascii="Arial" w:eastAsia="Arial" w:hAnsi="Arial" w:cs="Arial"/>
              </w:rPr>
            </w:pPr>
            <w:r>
              <w:rPr>
                <w:rFonts w:ascii="Arial" w:eastAsia="Arial" w:hAnsi="Arial" w:cs="Arial"/>
              </w:rPr>
              <w:t>B</w:t>
            </w:r>
          </w:p>
        </w:tc>
        <w:tc>
          <w:tcPr>
            <w:tcW w:w="2699" w:type="dxa"/>
          </w:tcPr>
          <w:p w14:paraId="3B005B01" w14:textId="77777777" w:rsidR="006B0ADF" w:rsidRDefault="00042295">
            <w:pPr>
              <w:jc w:val="center"/>
              <w:rPr>
                <w:rFonts w:ascii="Arial" w:eastAsia="Arial" w:hAnsi="Arial" w:cs="Arial"/>
              </w:rPr>
            </w:pPr>
            <w:r>
              <w:rPr>
                <w:rFonts w:ascii="Arial" w:eastAsia="Arial" w:hAnsi="Arial" w:cs="Arial"/>
              </w:rPr>
              <w:t>83 – 86%</w:t>
            </w:r>
          </w:p>
        </w:tc>
        <w:tc>
          <w:tcPr>
            <w:tcW w:w="1530" w:type="dxa"/>
          </w:tcPr>
          <w:p w14:paraId="17AFF880" w14:textId="77777777" w:rsidR="006B0ADF" w:rsidRDefault="00042295">
            <w:pPr>
              <w:jc w:val="center"/>
              <w:rPr>
                <w:rFonts w:ascii="Arial" w:eastAsia="Arial" w:hAnsi="Arial" w:cs="Arial"/>
              </w:rPr>
            </w:pPr>
            <w:r>
              <w:rPr>
                <w:rFonts w:ascii="Arial" w:eastAsia="Arial" w:hAnsi="Arial" w:cs="Arial"/>
              </w:rPr>
              <w:t>3.0</w:t>
            </w:r>
          </w:p>
        </w:tc>
      </w:tr>
      <w:tr w:rsidR="006B0ADF" w14:paraId="6ED3077E" w14:textId="77777777">
        <w:trPr>
          <w:jc w:val="center"/>
        </w:trPr>
        <w:tc>
          <w:tcPr>
            <w:tcW w:w="1711" w:type="dxa"/>
          </w:tcPr>
          <w:p w14:paraId="40BE8BD5" w14:textId="77777777" w:rsidR="006B0ADF" w:rsidRDefault="00042295">
            <w:pPr>
              <w:jc w:val="center"/>
              <w:rPr>
                <w:rFonts w:ascii="Arial" w:eastAsia="Arial" w:hAnsi="Arial" w:cs="Arial"/>
              </w:rPr>
            </w:pPr>
            <w:r>
              <w:rPr>
                <w:rFonts w:ascii="Arial" w:eastAsia="Arial" w:hAnsi="Arial" w:cs="Arial"/>
              </w:rPr>
              <w:t>B-</w:t>
            </w:r>
          </w:p>
        </w:tc>
        <w:tc>
          <w:tcPr>
            <w:tcW w:w="2699" w:type="dxa"/>
          </w:tcPr>
          <w:p w14:paraId="69073A2D" w14:textId="77777777" w:rsidR="006B0ADF" w:rsidRDefault="00042295">
            <w:pPr>
              <w:jc w:val="center"/>
              <w:rPr>
                <w:rFonts w:ascii="Arial" w:eastAsia="Arial" w:hAnsi="Arial" w:cs="Arial"/>
              </w:rPr>
            </w:pPr>
            <w:r>
              <w:rPr>
                <w:rFonts w:ascii="Arial" w:eastAsia="Arial" w:hAnsi="Arial" w:cs="Arial"/>
              </w:rPr>
              <w:t>80 – 82%</w:t>
            </w:r>
          </w:p>
        </w:tc>
        <w:tc>
          <w:tcPr>
            <w:tcW w:w="1530" w:type="dxa"/>
          </w:tcPr>
          <w:p w14:paraId="554FBB58" w14:textId="77777777" w:rsidR="006B0ADF" w:rsidRDefault="00042295">
            <w:pPr>
              <w:jc w:val="center"/>
              <w:rPr>
                <w:rFonts w:ascii="Arial" w:eastAsia="Arial" w:hAnsi="Arial" w:cs="Arial"/>
              </w:rPr>
            </w:pPr>
            <w:r>
              <w:rPr>
                <w:rFonts w:ascii="Arial" w:eastAsia="Arial" w:hAnsi="Arial" w:cs="Arial"/>
              </w:rPr>
              <w:t>2.7</w:t>
            </w:r>
          </w:p>
        </w:tc>
      </w:tr>
      <w:tr w:rsidR="006B0ADF" w14:paraId="79319D04" w14:textId="77777777">
        <w:trPr>
          <w:jc w:val="center"/>
        </w:trPr>
        <w:tc>
          <w:tcPr>
            <w:tcW w:w="1711" w:type="dxa"/>
          </w:tcPr>
          <w:p w14:paraId="30D35586" w14:textId="77777777" w:rsidR="006B0ADF" w:rsidRDefault="00042295">
            <w:pPr>
              <w:jc w:val="center"/>
              <w:rPr>
                <w:rFonts w:ascii="Arial" w:eastAsia="Arial" w:hAnsi="Arial" w:cs="Arial"/>
              </w:rPr>
            </w:pPr>
            <w:r>
              <w:rPr>
                <w:rFonts w:ascii="Arial" w:eastAsia="Arial" w:hAnsi="Arial" w:cs="Arial"/>
              </w:rPr>
              <w:t>C+</w:t>
            </w:r>
          </w:p>
        </w:tc>
        <w:tc>
          <w:tcPr>
            <w:tcW w:w="2699" w:type="dxa"/>
          </w:tcPr>
          <w:p w14:paraId="3684CCF9" w14:textId="77777777" w:rsidR="006B0ADF" w:rsidRDefault="00042295">
            <w:pPr>
              <w:jc w:val="center"/>
              <w:rPr>
                <w:rFonts w:ascii="Arial" w:eastAsia="Arial" w:hAnsi="Arial" w:cs="Arial"/>
              </w:rPr>
            </w:pPr>
            <w:r>
              <w:rPr>
                <w:rFonts w:ascii="Arial" w:eastAsia="Arial" w:hAnsi="Arial" w:cs="Arial"/>
              </w:rPr>
              <w:t>77 – 79%</w:t>
            </w:r>
          </w:p>
        </w:tc>
        <w:tc>
          <w:tcPr>
            <w:tcW w:w="1530" w:type="dxa"/>
          </w:tcPr>
          <w:p w14:paraId="1FB83763" w14:textId="77777777" w:rsidR="006B0ADF" w:rsidRDefault="00042295">
            <w:pPr>
              <w:jc w:val="center"/>
              <w:rPr>
                <w:rFonts w:ascii="Arial" w:eastAsia="Arial" w:hAnsi="Arial" w:cs="Arial"/>
              </w:rPr>
            </w:pPr>
            <w:r>
              <w:rPr>
                <w:rFonts w:ascii="Arial" w:eastAsia="Arial" w:hAnsi="Arial" w:cs="Arial"/>
              </w:rPr>
              <w:t>2.3</w:t>
            </w:r>
          </w:p>
        </w:tc>
      </w:tr>
      <w:tr w:rsidR="006B0ADF" w14:paraId="5AC1B6DA" w14:textId="77777777">
        <w:trPr>
          <w:jc w:val="center"/>
        </w:trPr>
        <w:tc>
          <w:tcPr>
            <w:tcW w:w="1711" w:type="dxa"/>
          </w:tcPr>
          <w:p w14:paraId="7F618A4D" w14:textId="77777777" w:rsidR="006B0ADF" w:rsidRDefault="00042295">
            <w:pPr>
              <w:jc w:val="center"/>
              <w:rPr>
                <w:rFonts w:ascii="Arial" w:eastAsia="Arial" w:hAnsi="Arial" w:cs="Arial"/>
              </w:rPr>
            </w:pPr>
            <w:r>
              <w:rPr>
                <w:rFonts w:ascii="Arial" w:eastAsia="Arial" w:hAnsi="Arial" w:cs="Arial"/>
              </w:rPr>
              <w:t>C</w:t>
            </w:r>
          </w:p>
        </w:tc>
        <w:tc>
          <w:tcPr>
            <w:tcW w:w="2699" w:type="dxa"/>
          </w:tcPr>
          <w:p w14:paraId="5C03A2BC" w14:textId="77777777" w:rsidR="006B0ADF" w:rsidRDefault="00042295">
            <w:pPr>
              <w:jc w:val="center"/>
              <w:rPr>
                <w:rFonts w:ascii="Arial" w:eastAsia="Arial" w:hAnsi="Arial" w:cs="Arial"/>
              </w:rPr>
            </w:pPr>
            <w:r>
              <w:rPr>
                <w:rFonts w:ascii="Arial" w:eastAsia="Arial" w:hAnsi="Arial" w:cs="Arial"/>
              </w:rPr>
              <w:t>70 – 76%</w:t>
            </w:r>
          </w:p>
        </w:tc>
        <w:tc>
          <w:tcPr>
            <w:tcW w:w="1530" w:type="dxa"/>
          </w:tcPr>
          <w:p w14:paraId="1286DC65" w14:textId="77777777" w:rsidR="006B0ADF" w:rsidRDefault="00042295">
            <w:pPr>
              <w:jc w:val="center"/>
              <w:rPr>
                <w:rFonts w:ascii="Arial" w:eastAsia="Arial" w:hAnsi="Arial" w:cs="Arial"/>
              </w:rPr>
            </w:pPr>
            <w:r>
              <w:rPr>
                <w:rFonts w:ascii="Arial" w:eastAsia="Arial" w:hAnsi="Arial" w:cs="Arial"/>
              </w:rPr>
              <w:t>2.0</w:t>
            </w:r>
          </w:p>
        </w:tc>
      </w:tr>
      <w:tr w:rsidR="006B0ADF" w14:paraId="27A41816" w14:textId="77777777">
        <w:trPr>
          <w:jc w:val="center"/>
        </w:trPr>
        <w:tc>
          <w:tcPr>
            <w:tcW w:w="1711" w:type="dxa"/>
          </w:tcPr>
          <w:p w14:paraId="5490B0D2" w14:textId="77777777" w:rsidR="006B0ADF" w:rsidRDefault="00042295">
            <w:pPr>
              <w:jc w:val="center"/>
              <w:rPr>
                <w:rFonts w:ascii="Arial" w:eastAsia="Arial" w:hAnsi="Arial" w:cs="Arial"/>
              </w:rPr>
            </w:pPr>
            <w:r>
              <w:rPr>
                <w:rFonts w:ascii="Arial" w:eastAsia="Arial" w:hAnsi="Arial" w:cs="Arial"/>
              </w:rPr>
              <w:t>D+</w:t>
            </w:r>
          </w:p>
        </w:tc>
        <w:tc>
          <w:tcPr>
            <w:tcW w:w="2699" w:type="dxa"/>
          </w:tcPr>
          <w:p w14:paraId="4DDC4A25" w14:textId="77777777" w:rsidR="006B0ADF" w:rsidRDefault="00042295">
            <w:pPr>
              <w:jc w:val="center"/>
              <w:rPr>
                <w:rFonts w:ascii="Arial" w:eastAsia="Arial" w:hAnsi="Arial" w:cs="Arial"/>
              </w:rPr>
            </w:pPr>
            <w:r>
              <w:rPr>
                <w:rFonts w:ascii="Arial" w:eastAsia="Arial" w:hAnsi="Arial" w:cs="Arial"/>
              </w:rPr>
              <w:t>65 – 69%</w:t>
            </w:r>
          </w:p>
        </w:tc>
        <w:tc>
          <w:tcPr>
            <w:tcW w:w="1530" w:type="dxa"/>
          </w:tcPr>
          <w:p w14:paraId="17154FD3" w14:textId="77777777" w:rsidR="006B0ADF" w:rsidRDefault="00042295">
            <w:pPr>
              <w:jc w:val="center"/>
              <w:rPr>
                <w:rFonts w:ascii="Arial" w:eastAsia="Arial" w:hAnsi="Arial" w:cs="Arial"/>
              </w:rPr>
            </w:pPr>
            <w:r>
              <w:rPr>
                <w:rFonts w:ascii="Arial" w:eastAsia="Arial" w:hAnsi="Arial" w:cs="Arial"/>
              </w:rPr>
              <w:t>1.5</w:t>
            </w:r>
          </w:p>
        </w:tc>
      </w:tr>
      <w:tr w:rsidR="006B0ADF" w14:paraId="54E19DFF" w14:textId="77777777">
        <w:trPr>
          <w:jc w:val="center"/>
        </w:trPr>
        <w:tc>
          <w:tcPr>
            <w:tcW w:w="1711" w:type="dxa"/>
          </w:tcPr>
          <w:p w14:paraId="5D3CD3F0" w14:textId="77777777" w:rsidR="006B0ADF" w:rsidRDefault="00042295">
            <w:pPr>
              <w:jc w:val="center"/>
              <w:rPr>
                <w:rFonts w:ascii="Arial" w:eastAsia="Arial" w:hAnsi="Arial" w:cs="Arial"/>
              </w:rPr>
            </w:pPr>
            <w:r>
              <w:rPr>
                <w:rFonts w:ascii="Arial" w:eastAsia="Arial" w:hAnsi="Arial" w:cs="Arial"/>
              </w:rPr>
              <w:t>D</w:t>
            </w:r>
          </w:p>
        </w:tc>
        <w:tc>
          <w:tcPr>
            <w:tcW w:w="2699" w:type="dxa"/>
          </w:tcPr>
          <w:p w14:paraId="019B9720" w14:textId="77777777" w:rsidR="006B0ADF" w:rsidRDefault="00042295">
            <w:pPr>
              <w:jc w:val="center"/>
              <w:rPr>
                <w:rFonts w:ascii="Arial" w:eastAsia="Arial" w:hAnsi="Arial" w:cs="Arial"/>
              </w:rPr>
            </w:pPr>
            <w:r>
              <w:rPr>
                <w:rFonts w:ascii="Arial" w:eastAsia="Arial" w:hAnsi="Arial" w:cs="Arial"/>
              </w:rPr>
              <w:t>60 – 64%</w:t>
            </w:r>
          </w:p>
        </w:tc>
        <w:tc>
          <w:tcPr>
            <w:tcW w:w="1530" w:type="dxa"/>
          </w:tcPr>
          <w:p w14:paraId="4901608B" w14:textId="77777777" w:rsidR="006B0ADF" w:rsidRDefault="00042295">
            <w:pPr>
              <w:jc w:val="center"/>
              <w:rPr>
                <w:rFonts w:ascii="Arial" w:eastAsia="Arial" w:hAnsi="Arial" w:cs="Arial"/>
              </w:rPr>
            </w:pPr>
            <w:r>
              <w:rPr>
                <w:rFonts w:ascii="Arial" w:eastAsia="Arial" w:hAnsi="Arial" w:cs="Arial"/>
              </w:rPr>
              <w:t>1.0</w:t>
            </w:r>
          </w:p>
        </w:tc>
      </w:tr>
      <w:tr w:rsidR="006B0ADF" w14:paraId="146CBFED" w14:textId="77777777">
        <w:trPr>
          <w:jc w:val="center"/>
        </w:trPr>
        <w:tc>
          <w:tcPr>
            <w:tcW w:w="1711" w:type="dxa"/>
          </w:tcPr>
          <w:p w14:paraId="6E771B59" w14:textId="77777777" w:rsidR="006B0ADF" w:rsidRDefault="00042295">
            <w:pPr>
              <w:jc w:val="center"/>
              <w:rPr>
                <w:rFonts w:ascii="Arial" w:eastAsia="Arial" w:hAnsi="Arial" w:cs="Arial"/>
              </w:rPr>
            </w:pPr>
            <w:r>
              <w:rPr>
                <w:rFonts w:ascii="Arial" w:eastAsia="Arial" w:hAnsi="Arial" w:cs="Arial"/>
              </w:rPr>
              <w:t>F</w:t>
            </w:r>
          </w:p>
        </w:tc>
        <w:tc>
          <w:tcPr>
            <w:tcW w:w="2699" w:type="dxa"/>
          </w:tcPr>
          <w:p w14:paraId="6A610BC2" w14:textId="77777777" w:rsidR="006B0ADF" w:rsidRDefault="00042295">
            <w:pPr>
              <w:jc w:val="center"/>
              <w:rPr>
                <w:rFonts w:ascii="Arial" w:eastAsia="Arial" w:hAnsi="Arial" w:cs="Arial"/>
              </w:rPr>
            </w:pPr>
            <w:r>
              <w:rPr>
                <w:rFonts w:ascii="Arial" w:eastAsia="Arial" w:hAnsi="Arial" w:cs="Arial"/>
              </w:rPr>
              <w:t xml:space="preserve">59% and below </w:t>
            </w:r>
          </w:p>
        </w:tc>
        <w:tc>
          <w:tcPr>
            <w:tcW w:w="1530" w:type="dxa"/>
          </w:tcPr>
          <w:p w14:paraId="280CF702" w14:textId="77777777" w:rsidR="006B0ADF" w:rsidRDefault="00042295">
            <w:pPr>
              <w:jc w:val="center"/>
              <w:rPr>
                <w:rFonts w:ascii="Arial" w:eastAsia="Arial" w:hAnsi="Arial" w:cs="Arial"/>
              </w:rPr>
            </w:pPr>
            <w:r>
              <w:rPr>
                <w:rFonts w:ascii="Arial" w:eastAsia="Arial" w:hAnsi="Arial" w:cs="Arial"/>
              </w:rPr>
              <w:t>0.0</w:t>
            </w:r>
          </w:p>
        </w:tc>
      </w:tr>
    </w:tbl>
    <w:p w14:paraId="7888FBD0" w14:textId="77777777" w:rsidR="006B0ADF" w:rsidRDefault="006B0ADF">
      <w:pPr>
        <w:widowControl/>
        <w:pBdr>
          <w:top w:val="nil"/>
          <w:left w:val="nil"/>
          <w:bottom w:val="nil"/>
          <w:right w:val="nil"/>
          <w:between w:val="nil"/>
        </w:pBdr>
        <w:spacing w:after="0"/>
        <w:rPr>
          <w:rFonts w:ascii="Arial" w:eastAsia="Arial" w:hAnsi="Arial" w:cs="Arial"/>
          <w:b/>
          <w:color w:val="000000"/>
          <w:szCs w:val="22"/>
        </w:rPr>
      </w:pPr>
    </w:p>
    <w:p w14:paraId="3A314064" w14:textId="77777777" w:rsidR="006B0ADF" w:rsidRDefault="006B0ADF">
      <w:pPr>
        <w:widowControl/>
        <w:pBdr>
          <w:top w:val="nil"/>
          <w:left w:val="nil"/>
          <w:bottom w:val="nil"/>
          <w:right w:val="nil"/>
          <w:between w:val="nil"/>
        </w:pBdr>
        <w:spacing w:after="0"/>
        <w:rPr>
          <w:rFonts w:ascii="Arial" w:eastAsia="Arial" w:hAnsi="Arial" w:cs="Arial"/>
          <w:b/>
          <w:color w:val="000000"/>
          <w:szCs w:val="22"/>
        </w:rPr>
      </w:pPr>
    </w:p>
    <w:p w14:paraId="0E80107A" w14:textId="2B7C9C98" w:rsidR="006B0ADF" w:rsidRDefault="001B0419">
      <w:pPr>
        <w:widowControl/>
        <w:pBdr>
          <w:top w:val="nil"/>
          <w:left w:val="nil"/>
          <w:bottom w:val="nil"/>
          <w:right w:val="nil"/>
          <w:between w:val="nil"/>
        </w:pBdr>
        <w:spacing w:after="0"/>
        <w:rPr>
          <w:rFonts w:ascii="Arial" w:eastAsia="Arial" w:hAnsi="Arial" w:cs="Arial"/>
          <w:b/>
          <w:color w:val="000000"/>
          <w:szCs w:val="22"/>
        </w:rPr>
      </w:pPr>
      <w:r>
        <w:rPr>
          <w:rFonts w:ascii="Arial" w:eastAsia="Arial" w:hAnsi="Arial" w:cs="Arial"/>
          <w:b/>
          <w:color w:val="000000"/>
          <w:szCs w:val="22"/>
        </w:rPr>
        <w:t>Assignments</w:t>
      </w:r>
      <w:r w:rsidR="00DE57ED">
        <w:rPr>
          <w:rFonts w:ascii="Arial" w:eastAsia="Arial" w:hAnsi="Arial" w:cs="Arial"/>
          <w:b/>
          <w:color w:val="000000"/>
          <w:szCs w:val="22"/>
        </w:rPr>
        <w:t xml:space="preserve"> and Final Grade Calculation</w:t>
      </w:r>
    </w:p>
    <w:p w14:paraId="48003499" w14:textId="77777777" w:rsidR="00DE57ED" w:rsidRDefault="00DE57ED">
      <w:pPr>
        <w:widowControl/>
        <w:pBdr>
          <w:top w:val="nil"/>
          <w:left w:val="nil"/>
          <w:bottom w:val="nil"/>
          <w:right w:val="nil"/>
          <w:between w:val="nil"/>
        </w:pBdr>
        <w:spacing w:after="0"/>
        <w:rPr>
          <w:rFonts w:ascii="Arial" w:eastAsia="Arial" w:hAnsi="Arial" w:cs="Arial"/>
          <w:b/>
          <w:color w:val="000000"/>
          <w:szCs w:val="22"/>
        </w:rPr>
      </w:pPr>
    </w:p>
    <w:tbl>
      <w:tblPr>
        <w:tblW w:w="5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5"/>
        <w:gridCol w:w="1535"/>
        <w:gridCol w:w="1530"/>
      </w:tblGrid>
      <w:tr w:rsidR="00A14DC3" w14:paraId="0A71D729" w14:textId="77777777" w:rsidTr="00DE57ED">
        <w:trPr>
          <w:jc w:val="center"/>
        </w:trPr>
        <w:tc>
          <w:tcPr>
            <w:tcW w:w="2875" w:type="dxa"/>
          </w:tcPr>
          <w:p w14:paraId="6D1F84A2" w14:textId="25D7D07E" w:rsidR="00A14DC3" w:rsidRDefault="00DE57ED" w:rsidP="003456A1">
            <w:pPr>
              <w:jc w:val="center"/>
              <w:rPr>
                <w:rFonts w:ascii="Arial" w:eastAsia="Arial" w:hAnsi="Arial" w:cs="Arial"/>
              </w:rPr>
            </w:pPr>
            <w:r>
              <w:rPr>
                <w:rFonts w:ascii="Arial" w:eastAsia="Arial" w:hAnsi="Arial" w:cs="Arial"/>
              </w:rPr>
              <w:t>Assignments</w:t>
            </w:r>
          </w:p>
        </w:tc>
        <w:tc>
          <w:tcPr>
            <w:tcW w:w="1535" w:type="dxa"/>
          </w:tcPr>
          <w:p w14:paraId="6D301A02" w14:textId="0C26DF7C" w:rsidR="00A14DC3" w:rsidRDefault="00DE57ED" w:rsidP="003456A1">
            <w:pPr>
              <w:jc w:val="center"/>
              <w:rPr>
                <w:rFonts w:ascii="Arial" w:eastAsia="Arial" w:hAnsi="Arial" w:cs="Arial"/>
              </w:rPr>
            </w:pPr>
            <w:r>
              <w:rPr>
                <w:rFonts w:ascii="Arial" w:eastAsia="Arial" w:hAnsi="Arial" w:cs="Arial"/>
              </w:rPr>
              <w:t>Points</w:t>
            </w:r>
          </w:p>
        </w:tc>
        <w:tc>
          <w:tcPr>
            <w:tcW w:w="1530" w:type="dxa"/>
          </w:tcPr>
          <w:p w14:paraId="6962B2CA" w14:textId="15774992" w:rsidR="00A14DC3" w:rsidRDefault="00DE57ED" w:rsidP="003456A1">
            <w:pPr>
              <w:jc w:val="center"/>
              <w:rPr>
                <w:rFonts w:ascii="Arial" w:eastAsia="Arial" w:hAnsi="Arial" w:cs="Arial"/>
              </w:rPr>
            </w:pPr>
            <w:r>
              <w:rPr>
                <w:rFonts w:ascii="Arial" w:eastAsia="Arial" w:hAnsi="Arial" w:cs="Arial"/>
              </w:rPr>
              <w:t>Weight</w:t>
            </w:r>
          </w:p>
        </w:tc>
      </w:tr>
      <w:tr w:rsidR="00A14DC3" w14:paraId="5BABFFDD" w14:textId="77777777" w:rsidTr="00DE57ED">
        <w:trPr>
          <w:jc w:val="center"/>
        </w:trPr>
        <w:tc>
          <w:tcPr>
            <w:tcW w:w="2875" w:type="dxa"/>
          </w:tcPr>
          <w:p w14:paraId="4C580953" w14:textId="2A5F43D6" w:rsidR="00A14DC3" w:rsidRDefault="00F70287" w:rsidP="003456A1">
            <w:pPr>
              <w:jc w:val="center"/>
              <w:rPr>
                <w:rFonts w:ascii="Arial" w:eastAsia="Arial" w:hAnsi="Arial" w:cs="Arial"/>
              </w:rPr>
            </w:pPr>
            <w:r>
              <w:rPr>
                <w:rFonts w:ascii="Arial" w:eastAsia="Arial" w:hAnsi="Arial" w:cs="Arial"/>
              </w:rPr>
              <w:t>Daily Participation</w:t>
            </w:r>
          </w:p>
        </w:tc>
        <w:tc>
          <w:tcPr>
            <w:tcW w:w="1535" w:type="dxa"/>
          </w:tcPr>
          <w:p w14:paraId="686A8F4A" w14:textId="23432182" w:rsidR="00A14DC3" w:rsidRDefault="00F70287" w:rsidP="003456A1">
            <w:pPr>
              <w:jc w:val="center"/>
              <w:rPr>
                <w:rFonts w:ascii="Arial" w:eastAsia="Arial" w:hAnsi="Arial" w:cs="Arial"/>
              </w:rPr>
            </w:pPr>
            <w:r>
              <w:rPr>
                <w:rFonts w:ascii="Arial" w:eastAsia="Arial" w:hAnsi="Arial" w:cs="Arial"/>
              </w:rPr>
              <w:t>8 pts daily</w:t>
            </w:r>
            <w:r w:rsidR="003128C0">
              <w:rPr>
                <w:rFonts w:ascii="Arial" w:eastAsia="Arial" w:hAnsi="Arial" w:cs="Arial"/>
              </w:rPr>
              <w:t xml:space="preserve"> (</w:t>
            </w:r>
            <w:r w:rsidR="003670FD">
              <w:rPr>
                <w:rFonts w:ascii="Arial" w:eastAsia="Arial" w:hAnsi="Arial" w:cs="Arial"/>
              </w:rPr>
              <w:t>1</w:t>
            </w:r>
            <w:r w:rsidR="00CF5247">
              <w:rPr>
                <w:rFonts w:ascii="Arial" w:eastAsia="Arial" w:hAnsi="Arial" w:cs="Arial"/>
              </w:rPr>
              <w:t xml:space="preserve">92 </w:t>
            </w:r>
            <w:r w:rsidR="003670FD">
              <w:rPr>
                <w:rFonts w:ascii="Arial" w:eastAsia="Arial" w:hAnsi="Arial" w:cs="Arial"/>
              </w:rPr>
              <w:t>total</w:t>
            </w:r>
            <w:r w:rsidR="00B51C93">
              <w:rPr>
                <w:rFonts w:ascii="Arial" w:eastAsia="Arial" w:hAnsi="Arial" w:cs="Arial"/>
              </w:rPr>
              <w:t>)*</w:t>
            </w:r>
          </w:p>
        </w:tc>
        <w:tc>
          <w:tcPr>
            <w:tcW w:w="1530" w:type="dxa"/>
          </w:tcPr>
          <w:p w14:paraId="5B07F76D" w14:textId="36148E04" w:rsidR="00A14DC3" w:rsidRDefault="00F70287" w:rsidP="003456A1">
            <w:pPr>
              <w:jc w:val="center"/>
              <w:rPr>
                <w:rFonts w:ascii="Arial" w:eastAsia="Arial" w:hAnsi="Arial" w:cs="Arial"/>
              </w:rPr>
            </w:pPr>
            <w:r>
              <w:rPr>
                <w:rFonts w:ascii="Arial" w:eastAsia="Arial" w:hAnsi="Arial" w:cs="Arial"/>
              </w:rPr>
              <w:t>20%</w:t>
            </w:r>
          </w:p>
        </w:tc>
      </w:tr>
      <w:tr w:rsidR="00A14DC3" w14:paraId="10B53F8B" w14:textId="77777777" w:rsidTr="00DE57ED">
        <w:trPr>
          <w:jc w:val="center"/>
        </w:trPr>
        <w:tc>
          <w:tcPr>
            <w:tcW w:w="2875" w:type="dxa"/>
          </w:tcPr>
          <w:p w14:paraId="7083B75F" w14:textId="3860DBB4" w:rsidR="00A14DC3" w:rsidRDefault="00F70287" w:rsidP="003456A1">
            <w:pPr>
              <w:jc w:val="center"/>
              <w:rPr>
                <w:rFonts w:ascii="Arial" w:eastAsia="Arial" w:hAnsi="Arial" w:cs="Arial"/>
              </w:rPr>
            </w:pPr>
            <w:r>
              <w:rPr>
                <w:rFonts w:ascii="Arial" w:eastAsia="Arial" w:hAnsi="Arial" w:cs="Arial"/>
              </w:rPr>
              <w:t>Mock Trial</w:t>
            </w:r>
          </w:p>
        </w:tc>
        <w:tc>
          <w:tcPr>
            <w:tcW w:w="1535" w:type="dxa"/>
          </w:tcPr>
          <w:p w14:paraId="081E9B8B" w14:textId="5D4EF8CF" w:rsidR="00A14DC3" w:rsidRDefault="00C151DA" w:rsidP="003456A1">
            <w:pPr>
              <w:jc w:val="center"/>
              <w:rPr>
                <w:rFonts w:ascii="Arial" w:eastAsia="Arial" w:hAnsi="Arial" w:cs="Arial"/>
              </w:rPr>
            </w:pPr>
            <w:r>
              <w:rPr>
                <w:rFonts w:ascii="Arial" w:eastAsia="Arial" w:hAnsi="Arial" w:cs="Arial"/>
              </w:rPr>
              <w:t>50</w:t>
            </w:r>
          </w:p>
        </w:tc>
        <w:tc>
          <w:tcPr>
            <w:tcW w:w="1530" w:type="dxa"/>
          </w:tcPr>
          <w:p w14:paraId="1941E9DB" w14:textId="5AD194D9" w:rsidR="00C151DA" w:rsidRDefault="00C151DA" w:rsidP="00C151DA">
            <w:pPr>
              <w:jc w:val="center"/>
              <w:rPr>
                <w:rFonts w:ascii="Arial" w:eastAsia="Arial" w:hAnsi="Arial" w:cs="Arial"/>
              </w:rPr>
            </w:pPr>
            <w:r>
              <w:rPr>
                <w:rFonts w:ascii="Arial" w:eastAsia="Arial" w:hAnsi="Arial" w:cs="Arial"/>
              </w:rPr>
              <w:t>15%</w:t>
            </w:r>
          </w:p>
        </w:tc>
      </w:tr>
      <w:tr w:rsidR="00A14DC3" w14:paraId="3416B1F3" w14:textId="77777777" w:rsidTr="00DE57ED">
        <w:trPr>
          <w:jc w:val="center"/>
        </w:trPr>
        <w:tc>
          <w:tcPr>
            <w:tcW w:w="2875" w:type="dxa"/>
          </w:tcPr>
          <w:p w14:paraId="145367D4" w14:textId="0D11E624" w:rsidR="00A14DC3" w:rsidRDefault="00C151DA" w:rsidP="003456A1">
            <w:pPr>
              <w:jc w:val="center"/>
              <w:rPr>
                <w:rFonts w:ascii="Arial" w:eastAsia="Arial" w:hAnsi="Arial" w:cs="Arial"/>
              </w:rPr>
            </w:pPr>
            <w:r>
              <w:rPr>
                <w:rFonts w:ascii="Arial" w:eastAsia="Arial" w:hAnsi="Arial" w:cs="Arial"/>
              </w:rPr>
              <w:t>Short Paper 1</w:t>
            </w:r>
          </w:p>
        </w:tc>
        <w:tc>
          <w:tcPr>
            <w:tcW w:w="1535" w:type="dxa"/>
          </w:tcPr>
          <w:p w14:paraId="5EC2E98F" w14:textId="379B7F2B" w:rsidR="00A14DC3" w:rsidRDefault="00C151DA" w:rsidP="003456A1">
            <w:pPr>
              <w:jc w:val="center"/>
              <w:rPr>
                <w:rFonts w:ascii="Arial" w:eastAsia="Arial" w:hAnsi="Arial" w:cs="Arial"/>
              </w:rPr>
            </w:pPr>
            <w:r>
              <w:rPr>
                <w:rFonts w:ascii="Arial" w:eastAsia="Arial" w:hAnsi="Arial" w:cs="Arial"/>
              </w:rPr>
              <w:t>50</w:t>
            </w:r>
          </w:p>
        </w:tc>
        <w:tc>
          <w:tcPr>
            <w:tcW w:w="1530" w:type="dxa"/>
          </w:tcPr>
          <w:p w14:paraId="7686FFF8" w14:textId="1920E8D8" w:rsidR="00A14DC3" w:rsidRDefault="00C151DA" w:rsidP="003456A1">
            <w:pPr>
              <w:jc w:val="center"/>
              <w:rPr>
                <w:rFonts w:ascii="Arial" w:eastAsia="Arial" w:hAnsi="Arial" w:cs="Arial"/>
              </w:rPr>
            </w:pPr>
            <w:r>
              <w:rPr>
                <w:rFonts w:ascii="Arial" w:eastAsia="Arial" w:hAnsi="Arial" w:cs="Arial"/>
              </w:rPr>
              <w:t>15%</w:t>
            </w:r>
          </w:p>
        </w:tc>
      </w:tr>
      <w:tr w:rsidR="00A14DC3" w14:paraId="4FB86C23" w14:textId="77777777" w:rsidTr="00DE57ED">
        <w:trPr>
          <w:jc w:val="center"/>
        </w:trPr>
        <w:tc>
          <w:tcPr>
            <w:tcW w:w="2875" w:type="dxa"/>
          </w:tcPr>
          <w:p w14:paraId="65B57D7C" w14:textId="4ACDAC6F" w:rsidR="00A14DC3" w:rsidRDefault="00C151DA" w:rsidP="003456A1">
            <w:pPr>
              <w:jc w:val="center"/>
              <w:rPr>
                <w:rFonts w:ascii="Arial" w:eastAsia="Arial" w:hAnsi="Arial" w:cs="Arial"/>
              </w:rPr>
            </w:pPr>
            <w:r>
              <w:rPr>
                <w:rFonts w:ascii="Arial" w:eastAsia="Arial" w:hAnsi="Arial" w:cs="Arial"/>
              </w:rPr>
              <w:t>Short Paper 2</w:t>
            </w:r>
          </w:p>
        </w:tc>
        <w:tc>
          <w:tcPr>
            <w:tcW w:w="1535" w:type="dxa"/>
          </w:tcPr>
          <w:p w14:paraId="7E9BDF73" w14:textId="3EBFDCE0" w:rsidR="00A14DC3" w:rsidRDefault="00C151DA" w:rsidP="003456A1">
            <w:pPr>
              <w:jc w:val="center"/>
              <w:rPr>
                <w:rFonts w:ascii="Arial" w:eastAsia="Arial" w:hAnsi="Arial" w:cs="Arial"/>
              </w:rPr>
            </w:pPr>
            <w:r>
              <w:rPr>
                <w:rFonts w:ascii="Arial" w:eastAsia="Arial" w:hAnsi="Arial" w:cs="Arial"/>
              </w:rPr>
              <w:t>50</w:t>
            </w:r>
          </w:p>
        </w:tc>
        <w:tc>
          <w:tcPr>
            <w:tcW w:w="1530" w:type="dxa"/>
          </w:tcPr>
          <w:p w14:paraId="3CD84413" w14:textId="1A8F39FA" w:rsidR="00A14DC3" w:rsidRDefault="00C151DA" w:rsidP="003456A1">
            <w:pPr>
              <w:jc w:val="center"/>
              <w:rPr>
                <w:rFonts w:ascii="Arial" w:eastAsia="Arial" w:hAnsi="Arial" w:cs="Arial"/>
              </w:rPr>
            </w:pPr>
            <w:r>
              <w:rPr>
                <w:rFonts w:ascii="Arial" w:eastAsia="Arial" w:hAnsi="Arial" w:cs="Arial"/>
              </w:rPr>
              <w:t>15%</w:t>
            </w:r>
          </w:p>
        </w:tc>
      </w:tr>
      <w:tr w:rsidR="00A14DC3" w14:paraId="4B361454" w14:textId="77777777" w:rsidTr="00DE57ED">
        <w:trPr>
          <w:jc w:val="center"/>
        </w:trPr>
        <w:tc>
          <w:tcPr>
            <w:tcW w:w="2875" w:type="dxa"/>
          </w:tcPr>
          <w:p w14:paraId="71194F62" w14:textId="0344722C" w:rsidR="00A14DC3" w:rsidRDefault="00C151DA" w:rsidP="003456A1">
            <w:pPr>
              <w:jc w:val="center"/>
              <w:rPr>
                <w:rFonts w:ascii="Arial" w:eastAsia="Arial" w:hAnsi="Arial" w:cs="Arial"/>
              </w:rPr>
            </w:pPr>
            <w:r>
              <w:rPr>
                <w:rFonts w:ascii="Arial" w:eastAsia="Arial" w:hAnsi="Arial" w:cs="Arial"/>
              </w:rPr>
              <w:t>Short Paper 3</w:t>
            </w:r>
          </w:p>
        </w:tc>
        <w:tc>
          <w:tcPr>
            <w:tcW w:w="1535" w:type="dxa"/>
          </w:tcPr>
          <w:p w14:paraId="7307462E" w14:textId="2A4C12AB" w:rsidR="00A14DC3" w:rsidRDefault="00C151DA" w:rsidP="003456A1">
            <w:pPr>
              <w:jc w:val="center"/>
              <w:rPr>
                <w:rFonts w:ascii="Arial" w:eastAsia="Arial" w:hAnsi="Arial" w:cs="Arial"/>
              </w:rPr>
            </w:pPr>
            <w:r>
              <w:rPr>
                <w:rFonts w:ascii="Arial" w:eastAsia="Arial" w:hAnsi="Arial" w:cs="Arial"/>
              </w:rPr>
              <w:t>50</w:t>
            </w:r>
          </w:p>
        </w:tc>
        <w:tc>
          <w:tcPr>
            <w:tcW w:w="1530" w:type="dxa"/>
          </w:tcPr>
          <w:p w14:paraId="791C3BFB" w14:textId="0EE69AF8" w:rsidR="00A14DC3" w:rsidRDefault="00C151DA" w:rsidP="003456A1">
            <w:pPr>
              <w:jc w:val="center"/>
              <w:rPr>
                <w:rFonts w:ascii="Arial" w:eastAsia="Arial" w:hAnsi="Arial" w:cs="Arial"/>
              </w:rPr>
            </w:pPr>
            <w:r>
              <w:rPr>
                <w:rFonts w:ascii="Arial" w:eastAsia="Arial" w:hAnsi="Arial" w:cs="Arial"/>
              </w:rPr>
              <w:t>15%</w:t>
            </w:r>
          </w:p>
        </w:tc>
      </w:tr>
      <w:tr w:rsidR="00A14DC3" w14:paraId="0E35BDD7" w14:textId="77777777" w:rsidTr="00DE57ED">
        <w:trPr>
          <w:jc w:val="center"/>
        </w:trPr>
        <w:tc>
          <w:tcPr>
            <w:tcW w:w="2875" w:type="dxa"/>
          </w:tcPr>
          <w:p w14:paraId="74B6B600" w14:textId="0C729DE6" w:rsidR="00A14DC3" w:rsidRDefault="00C151DA" w:rsidP="003456A1">
            <w:pPr>
              <w:jc w:val="center"/>
              <w:rPr>
                <w:rFonts w:ascii="Arial" w:eastAsia="Arial" w:hAnsi="Arial" w:cs="Arial"/>
              </w:rPr>
            </w:pPr>
            <w:r>
              <w:rPr>
                <w:rFonts w:ascii="Arial" w:eastAsia="Arial" w:hAnsi="Arial" w:cs="Arial"/>
              </w:rPr>
              <w:t>Final Oral Exam</w:t>
            </w:r>
          </w:p>
        </w:tc>
        <w:tc>
          <w:tcPr>
            <w:tcW w:w="1535" w:type="dxa"/>
          </w:tcPr>
          <w:p w14:paraId="207115E3" w14:textId="0A903A24" w:rsidR="00A14DC3" w:rsidRDefault="00C151DA" w:rsidP="003456A1">
            <w:pPr>
              <w:jc w:val="center"/>
              <w:rPr>
                <w:rFonts w:ascii="Arial" w:eastAsia="Arial" w:hAnsi="Arial" w:cs="Arial"/>
              </w:rPr>
            </w:pPr>
            <w:r>
              <w:rPr>
                <w:rFonts w:ascii="Arial" w:eastAsia="Arial" w:hAnsi="Arial" w:cs="Arial"/>
              </w:rPr>
              <w:t>100</w:t>
            </w:r>
          </w:p>
        </w:tc>
        <w:tc>
          <w:tcPr>
            <w:tcW w:w="1530" w:type="dxa"/>
          </w:tcPr>
          <w:p w14:paraId="2D6170EB" w14:textId="6E30ECEC" w:rsidR="00A14DC3" w:rsidRDefault="003128C0" w:rsidP="003456A1">
            <w:pPr>
              <w:jc w:val="center"/>
              <w:rPr>
                <w:rFonts w:ascii="Arial" w:eastAsia="Arial" w:hAnsi="Arial" w:cs="Arial"/>
              </w:rPr>
            </w:pPr>
            <w:r>
              <w:rPr>
                <w:rFonts w:ascii="Arial" w:eastAsia="Arial" w:hAnsi="Arial" w:cs="Arial"/>
              </w:rPr>
              <w:t>20%</w:t>
            </w:r>
          </w:p>
        </w:tc>
      </w:tr>
    </w:tbl>
    <w:p w14:paraId="581631FF" w14:textId="510C4590" w:rsidR="006B0ADF" w:rsidRPr="003F365E" w:rsidRDefault="002B5CE4" w:rsidP="002B5CE4">
      <w:pPr>
        <w:widowControl/>
        <w:pBdr>
          <w:top w:val="nil"/>
          <w:left w:val="nil"/>
          <w:bottom w:val="nil"/>
          <w:right w:val="nil"/>
          <w:between w:val="nil"/>
        </w:pBdr>
        <w:spacing w:after="0"/>
        <w:rPr>
          <w:rFonts w:ascii="Arial" w:eastAsia="Arial" w:hAnsi="Arial" w:cs="Arial"/>
          <w:bCs/>
          <w:color w:val="000000"/>
          <w:szCs w:val="22"/>
        </w:rPr>
      </w:pPr>
      <w:r>
        <w:rPr>
          <w:rFonts w:ascii="Arial" w:eastAsia="Arial" w:hAnsi="Arial" w:cs="Arial"/>
          <w:b/>
          <w:color w:val="000000"/>
          <w:szCs w:val="22"/>
        </w:rPr>
        <w:t>*</w:t>
      </w:r>
      <w:r w:rsidR="00CF2379">
        <w:rPr>
          <w:rFonts w:ascii="Arial" w:eastAsia="Arial" w:hAnsi="Arial" w:cs="Arial"/>
          <w:b/>
          <w:color w:val="000000"/>
          <w:szCs w:val="22"/>
        </w:rPr>
        <w:t>S</w:t>
      </w:r>
      <w:r>
        <w:rPr>
          <w:rFonts w:ascii="Arial" w:eastAsia="Arial" w:hAnsi="Arial" w:cs="Arial"/>
          <w:b/>
          <w:color w:val="000000"/>
          <w:szCs w:val="22"/>
        </w:rPr>
        <w:t xml:space="preserve">ee attendance </w:t>
      </w:r>
      <w:r w:rsidR="00F375CF">
        <w:rPr>
          <w:rFonts w:ascii="Arial" w:eastAsia="Arial" w:hAnsi="Arial" w:cs="Arial"/>
          <w:b/>
          <w:color w:val="000000"/>
          <w:szCs w:val="22"/>
        </w:rPr>
        <w:t xml:space="preserve">and participation </w:t>
      </w:r>
      <w:r>
        <w:rPr>
          <w:rFonts w:ascii="Arial" w:eastAsia="Arial" w:hAnsi="Arial" w:cs="Arial"/>
          <w:b/>
          <w:color w:val="000000"/>
          <w:szCs w:val="22"/>
        </w:rPr>
        <w:t>policy below</w:t>
      </w:r>
      <w:r w:rsidR="00CF2379">
        <w:rPr>
          <w:rFonts w:ascii="Arial" w:eastAsia="Arial" w:hAnsi="Arial" w:cs="Arial"/>
          <w:b/>
          <w:color w:val="000000"/>
          <w:szCs w:val="22"/>
        </w:rPr>
        <w:t>.</w:t>
      </w:r>
      <w:r>
        <w:rPr>
          <w:rFonts w:ascii="Arial" w:eastAsia="Arial" w:hAnsi="Arial" w:cs="Arial"/>
          <w:b/>
          <w:color w:val="000000"/>
          <w:szCs w:val="22"/>
        </w:rPr>
        <w:t xml:space="preserve"> </w:t>
      </w:r>
      <w:r w:rsidR="00CF2379">
        <w:rPr>
          <w:rFonts w:ascii="Arial" w:eastAsia="Arial" w:hAnsi="Arial" w:cs="Arial"/>
          <w:bCs/>
          <w:color w:val="000000"/>
          <w:szCs w:val="22"/>
        </w:rPr>
        <w:t>W</w:t>
      </w:r>
      <w:r w:rsidR="00DC2A3D">
        <w:rPr>
          <w:rFonts w:ascii="Arial" w:eastAsia="Arial" w:hAnsi="Arial" w:cs="Arial"/>
          <w:bCs/>
          <w:color w:val="000000"/>
          <w:szCs w:val="22"/>
        </w:rPr>
        <w:t xml:space="preserve">e will </w:t>
      </w:r>
      <w:r w:rsidR="00646247">
        <w:rPr>
          <w:rFonts w:ascii="Arial" w:eastAsia="Arial" w:hAnsi="Arial" w:cs="Arial"/>
          <w:bCs/>
          <w:color w:val="000000"/>
          <w:szCs w:val="22"/>
        </w:rPr>
        <w:t xml:space="preserve">meet for 28 class sessions, </w:t>
      </w:r>
      <w:r w:rsidR="00EA77BC">
        <w:rPr>
          <w:rFonts w:ascii="Arial" w:eastAsia="Arial" w:hAnsi="Arial" w:cs="Arial"/>
          <w:bCs/>
          <w:color w:val="000000"/>
          <w:szCs w:val="22"/>
        </w:rPr>
        <w:t xml:space="preserve">which </w:t>
      </w:r>
      <w:r w:rsidR="00646247">
        <w:rPr>
          <w:rFonts w:ascii="Arial" w:eastAsia="Arial" w:hAnsi="Arial" w:cs="Arial"/>
          <w:bCs/>
          <w:color w:val="000000"/>
          <w:szCs w:val="22"/>
        </w:rPr>
        <w:t>will</w:t>
      </w:r>
      <w:r w:rsidR="00CF2379">
        <w:rPr>
          <w:rFonts w:ascii="Arial" w:eastAsia="Arial" w:hAnsi="Arial" w:cs="Arial"/>
          <w:bCs/>
          <w:color w:val="000000"/>
          <w:szCs w:val="22"/>
        </w:rPr>
        <w:t xml:space="preserve"> involve the usual 8 points of daily participation</w:t>
      </w:r>
      <w:r w:rsidR="004C787B">
        <w:rPr>
          <w:rFonts w:ascii="Arial" w:eastAsia="Arial" w:hAnsi="Arial" w:cs="Arial"/>
          <w:bCs/>
          <w:color w:val="000000"/>
          <w:szCs w:val="22"/>
        </w:rPr>
        <w:t>; 2</w:t>
      </w:r>
      <w:r w:rsidR="00EA77BC">
        <w:rPr>
          <w:rFonts w:ascii="Arial" w:eastAsia="Arial" w:hAnsi="Arial" w:cs="Arial"/>
          <w:bCs/>
          <w:color w:val="000000"/>
          <w:szCs w:val="22"/>
        </w:rPr>
        <w:t>8</w:t>
      </w:r>
      <w:r w:rsidR="004C787B">
        <w:rPr>
          <w:rFonts w:ascii="Arial" w:eastAsia="Arial" w:hAnsi="Arial" w:cs="Arial"/>
          <w:bCs/>
          <w:color w:val="000000"/>
          <w:szCs w:val="22"/>
        </w:rPr>
        <w:t xml:space="preserve"> classes x 8 points each = </w:t>
      </w:r>
      <w:r w:rsidR="002362DF">
        <w:rPr>
          <w:rFonts w:ascii="Arial" w:eastAsia="Arial" w:hAnsi="Arial" w:cs="Arial"/>
          <w:bCs/>
          <w:color w:val="000000"/>
          <w:szCs w:val="22"/>
        </w:rPr>
        <w:t>224</w:t>
      </w:r>
      <w:r w:rsidR="004C787B">
        <w:rPr>
          <w:rFonts w:ascii="Arial" w:eastAsia="Arial" w:hAnsi="Arial" w:cs="Arial"/>
          <w:bCs/>
          <w:color w:val="000000"/>
          <w:szCs w:val="22"/>
        </w:rPr>
        <w:t xml:space="preserve"> total points you could earn. </w:t>
      </w:r>
      <w:r w:rsidR="00EB2709">
        <w:rPr>
          <w:rFonts w:ascii="Arial" w:eastAsia="Arial" w:hAnsi="Arial" w:cs="Arial"/>
          <w:bCs/>
          <w:color w:val="000000"/>
          <w:szCs w:val="22"/>
        </w:rPr>
        <w:t>I drop your two lowest participation grades (which could be 0s if you were absent, or your</w:t>
      </w:r>
      <w:r w:rsidR="00CF5247">
        <w:rPr>
          <w:rFonts w:ascii="Arial" w:eastAsia="Arial" w:hAnsi="Arial" w:cs="Arial"/>
          <w:bCs/>
          <w:color w:val="000000"/>
          <w:szCs w:val="22"/>
        </w:rPr>
        <w:t xml:space="preserve"> two lowest grades if you were here every day). </w:t>
      </w:r>
      <w:r w:rsidR="003F365E">
        <w:rPr>
          <w:rFonts w:ascii="Arial" w:eastAsia="Arial" w:hAnsi="Arial" w:cs="Arial"/>
          <w:bCs/>
          <w:color w:val="000000"/>
          <w:szCs w:val="22"/>
        </w:rPr>
        <w:t xml:space="preserve">The total points for this category </w:t>
      </w:r>
      <w:r w:rsidR="003F365E">
        <w:rPr>
          <w:rFonts w:ascii="Arial" w:eastAsia="Arial" w:hAnsi="Arial" w:cs="Arial"/>
          <w:bCs/>
          <w:i/>
          <w:iCs/>
          <w:color w:val="000000"/>
          <w:szCs w:val="22"/>
        </w:rPr>
        <w:t>may</w:t>
      </w:r>
      <w:r w:rsidR="003F365E">
        <w:rPr>
          <w:rFonts w:ascii="Arial" w:eastAsia="Arial" w:hAnsi="Arial" w:cs="Arial"/>
          <w:bCs/>
          <w:color w:val="000000"/>
          <w:szCs w:val="22"/>
        </w:rPr>
        <w:t xml:space="preserve"> change if there is a change in the schedule (e.g. school cancellation for weather or emergency, or a personal emergency on my end)</w:t>
      </w:r>
      <w:r w:rsidR="007F1487">
        <w:rPr>
          <w:rFonts w:ascii="Arial" w:eastAsia="Arial" w:hAnsi="Arial" w:cs="Arial"/>
          <w:bCs/>
          <w:color w:val="000000"/>
          <w:szCs w:val="22"/>
        </w:rPr>
        <w:t xml:space="preserve"> but you will still get the two drops.</w:t>
      </w:r>
    </w:p>
    <w:p w14:paraId="6688F6A6" w14:textId="77777777" w:rsidR="006B0ADF" w:rsidRDefault="006B0ADF">
      <w:pPr>
        <w:widowControl/>
        <w:pBdr>
          <w:top w:val="nil"/>
          <w:left w:val="nil"/>
          <w:bottom w:val="nil"/>
          <w:right w:val="nil"/>
          <w:between w:val="nil"/>
        </w:pBdr>
        <w:spacing w:after="0"/>
        <w:rPr>
          <w:rFonts w:ascii="Arial" w:eastAsia="Arial" w:hAnsi="Arial" w:cs="Arial"/>
          <w:b/>
          <w:color w:val="000000"/>
          <w:szCs w:val="22"/>
        </w:rPr>
      </w:pPr>
    </w:p>
    <w:p w14:paraId="2F6B378A" w14:textId="49A5A2B1" w:rsidR="006B0ADF" w:rsidRDefault="00042295">
      <w:pPr>
        <w:widowControl/>
        <w:pBdr>
          <w:top w:val="nil"/>
          <w:left w:val="nil"/>
          <w:bottom w:val="nil"/>
          <w:right w:val="nil"/>
          <w:between w:val="nil"/>
        </w:pBdr>
        <w:spacing w:after="0"/>
        <w:rPr>
          <w:rFonts w:ascii="Arial" w:eastAsia="Arial" w:hAnsi="Arial" w:cs="Arial"/>
          <w:b/>
          <w:color w:val="000000"/>
          <w:szCs w:val="22"/>
        </w:rPr>
      </w:pPr>
      <w:r>
        <w:rPr>
          <w:rFonts w:ascii="Arial" w:eastAsia="Arial" w:hAnsi="Arial" w:cs="Arial"/>
          <w:b/>
          <w:color w:val="000000"/>
          <w:szCs w:val="22"/>
        </w:rPr>
        <w:t>Due Dates and Late Submission Policy</w:t>
      </w:r>
    </w:p>
    <w:p w14:paraId="3F3E7EED" w14:textId="77777777" w:rsidR="006B0ADF" w:rsidRDefault="006B0ADF">
      <w:pPr>
        <w:widowControl/>
        <w:pBdr>
          <w:top w:val="nil"/>
          <w:left w:val="nil"/>
          <w:bottom w:val="nil"/>
          <w:right w:val="nil"/>
          <w:between w:val="nil"/>
        </w:pBdr>
        <w:spacing w:after="0" w:line="120" w:lineRule="auto"/>
        <w:rPr>
          <w:rFonts w:ascii="Arial" w:eastAsia="Arial" w:hAnsi="Arial" w:cs="Arial"/>
          <w:b/>
          <w:color w:val="000000"/>
          <w:szCs w:val="22"/>
        </w:rPr>
      </w:pPr>
    </w:p>
    <w:p w14:paraId="5B98231C" w14:textId="29B26516" w:rsidR="006B0ADF" w:rsidRDefault="00042295">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lastRenderedPageBreak/>
        <w:t>Each assignment has a specific due date and time</w:t>
      </w:r>
      <w:r w:rsidR="0051088C">
        <w:rPr>
          <w:rFonts w:ascii="Arial" w:eastAsia="Arial" w:hAnsi="Arial" w:cs="Arial"/>
          <w:color w:val="000000"/>
          <w:szCs w:val="22"/>
        </w:rPr>
        <w:t>, included in each assignment posting</w:t>
      </w:r>
      <w:r>
        <w:rPr>
          <w:rFonts w:ascii="Arial" w:eastAsia="Arial" w:hAnsi="Arial" w:cs="Arial"/>
          <w:color w:val="000000"/>
          <w:szCs w:val="22"/>
        </w:rPr>
        <w:t xml:space="preserve">.  Assignments submitted after the due date will </w:t>
      </w:r>
      <w:r w:rsidR="008D511D">
        <w:rPr>
          <w:rFonts w:ascii="Arial" w:eastAsia="Arial" w:hAnsi="Arial" w:cs="Arial"/>
          <w:color w:val="000000"/>
          <w:szCs w:val="22"/>
        </w:rPr>
        <w:t xml:space="preserve">receive late penalties </w:t>
      </w:r>
      <w:r w:rsidR="0049461D">
        <w:rPr>
          <w:rFonts w:ascii="Arial" w:eastAsia="Arial" w:hAnsi="Arial" w:cs="Arial"/>
          <w:color w:val="000000"/>
          <w:szCs w:val="22"/>
        </w:rPr>
        <w:t>for each day the assignment is late up until one week past the due date, at which point the assignment will not be accepted</w:t>
      </w:r>
      <w:r>
        <w:rPr>
          <w:rFonts w:ascii="Arial" w:eastAsia="Arial" w:hAnsi="Arial" w:cs="Arial"/>
          <w:color w:val="000000"/>
          <w:szCs w:val="22"/>
        </w:rPr>
        <w:t xml:space="preserve">. </w:t>
      </w:r>
      <w:r w:rsidR="007538C5">
        <w:rPr>
          <w:rFonts w:ascii="Arial" w:eastAsia="Arial" w:hAnsi="Arial" w:cs="Arial"/>
          <w:b/>
          <w:bCs/>
          <w:color w:val="000000"/>
          <w:szCs w:val="22"/>
        </w:rPr>
        <w:t>I</w:t>
      </w:r>
      <w:r w:rsidR="0049461D">
        <w:rPr>
          <w:rFonts w:ascii="Arial" w:eastAsia="Arial" w:hAnsi="Arial" w:cs="Arial"/>
          <w:b/>
          <w:bCs/>
          <w:color w:val="000000"/>
          <w:szCs w:val="22"/>
        </w:rPr>
        <w:t xml:space="preserve">f you </w:t>
      </w:r>
      <w:r w:rsidR="007538C5">
        <w:rPr>
          <w:rFonts w:ascii="Arial" w:eastAsia="Arial" w:hAnsi="Arial" w:cs="Arial"/>
          <w:b/>
          <w:bCs/>
          <w:color w:val="000000"/>
          <w:szCs w:val="22"/>
        </w:rPr>
        <w:t>are experiencing a long-term issue or a serious emergency that has a significant impact on your ability to fulfill your responsibilities, please contact me as soon as possible to discuss accommodations.</w:t>
      </w:r>
    </w:p>
    <w:p w14:paraId="7687E147" w14:textId="77777777" w:rsidR="006B0ADF" w:rsidRDefault="00042295">
      <w:pPr>
        <w:widowControl/>
        <w:pBdr>
          <w:top w:val="nil"/>
          <w:left w:val="nil"/>
          <w:bottom w:val="nil"/>
          <w:right w:val="nil"/>
          <w:between w:val="nil"/>
        </w:pBdr>
        <w:spacing w:after="0"/>
        <w:rPr>
          <w:rFonts w:ascii="Arial" w:eastAsia="Arial" w:hAnsi="Arial" w:cs="Arial"/>
          <w:b/>
          <w:color w:val="000000"/>
          <w:szCs w:val="22"/>
        </w:rPr>
      </w:pPr>
      <w:r>
        <w:rPr>
          <w:rFonts w:ascii="Arial" w:eastAsia="Arial" w:hAnsi="Arial" w:cs="Arial"/>
          <w:b/>
          <w:color w:val="000000"/>
          <w:szCs w:val="22"/>
        </w:rPr>
        <w:t> </w:t>
      </w:r>
    </w:p>
    <w:p w14:paraId="3AD9E80F" w14:textId="77777777" w:rsidR="006B2C4A" w:rsidRDefault="006B2C4A">
      <w:pPr>
        <w:widowControl/>
        <w:pBdr>
          <w:top w:val="nil"/>
          <w:left w:val="nil"/>
          <w:bottom w:val="nil"/>
          <w:right w:val="nil"/>
          <w:between w:val="nil"/>
        </w:pBdr>
        <w:spacing w:after="0" w:line="360" w:lineRule="auto"/>
        <w:rPr>
          <w:rFonts w:ascii="Arial" w:eastAsia="Arial" w:hAnsi="Arial" w:cs="Arial"/>
          <w:b/>
          <w:color w:val="000000"/>
          <w:sz w:val="24"/>
        </w:rPr>
      </w:pPr>
    </w:p>
    <w:p w14:paraId="55DA6783" w14:textId="0DBA3041" w:rsidR="006B0ADF" w:rsidRPr="0073177C" w:rsidRDefault="00042295">
      <w:pPr>
        <w:widowControl/>
        <w:pBdr>
          <w:top w:val="nil"/>
          <w:left w:val="nil"/>
          <w:bottom w:val="nil"/>
          <w:right w:val="nil"/>
          <w:between w:val="nil"/>
        </w:pBdr>
        <w:spacing w:after="0" w:line="360" w:lineRule="auto"/>
        <w:rPr>
          <w:rFonts w:ascii="Arial" w:eastAsia="Arial" w:hAnsi="Arial" w:cs="Arial"/>
          <w:b/>
          <w:color w:val="000000"/>
          <w:sz w:val="24"/>
        </w:rPr>
      </w:pPr>
      <w:r w:rsidRPr="0073177C">
        <w:rPr>
          <w:rFonts w:ascii="Arial" w:eastAsia="Arial" w:hAnsi="Arial" w:cs="Arial"/>
          <w:b/>
          <w:color w:val="000000"/>
          <w:sz w:val="24"/>
        </w:rPr>
        <w:t>Grading Procedures</w:t>
      </w:r>
      <w:r w:rsidR="0073177C" w:rsidRPr="0073177C">
        <w:rPr>
          <w:rFonts w:ascii="Arial" w:eastAsia="Arial" w:hAnsi="Arial" w:cs="Arial"/>
          <w:b/>
          <w:color w:val="000000"/>
          <w:sz w:val="24"/>
        </w:rPr>
        <w:t xml:space="preserve"> and Assignments</w:t>
      </w:r>
    </w:p>
    <w:p w14:paraId="36C1FD0F" w14:textId="11EF34B5" w:rsidR="006B0ADF" w:rsidRDefault="00CC10CA">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All assignments listed below are associated with detailed grading rubrics, which are posted on Canvas. Please see the full assignment details on our Canvas site.</w:t>
      </w:r>
      <w:r w:rsidR="0074237F">
        <w:rPr>
          <w:rFonts w:ascii="Arial" w:eastAsia="Arial" w:hAnsi="Arial" w:cs="Arial"/>
          <w:color w:val="000000"/>
          <w:szCs w:val="22"/>
        </w:rPr>
        <w:t xml:space="preserve"> I grade all assignments within a week of the due date, except those that are not received on time.</w:t>
      </w:r>
    </w:p>
    <w:p w14:paraId="4B15F493" w14:textId="77777777" w:rsidR="006B0ADF" w:rsidRDefault="006B0ADF">
      <w:pPr>
        <w:widowControl/>
        <w:pBdr>
          <w:top w:val="nil"/>
          <w:left w:val="nil"/>
          <w:bottom w:val="nil"/>
          <w:right w:val="nil"/>
          <w:between w:val="nil"/>
        </w:pBdr>
        <w:spacing w:after="0"/>
        <w:rPr>
          <w:rFonts w:ascii="Arial" w:eastAsia="Arial" w:hAnsi="Arial" w:cs="Arial"/>
          <w:i/>
          <w:color w:val="000000"/>
          <w:szCs w:val="22"/>
        </w:rPr>
      </w:pPr>
    </w:p>
    <w:p w14:paraId="5CAD48FC" w14:textId="77777777" w:rsidR="006B0ADF" w:rsidRDefault="006B0ADF">
      <w:pPr>
        <w:widowControl/>
        <w:pBdr>
          <w:top w:val="nil"/>
          <w:left w:val="nil"/>
          <w:bottom w:val="nil"/>
          <w:right w:val="nil"/>
          <w:between w:val="nil"/>
        </w:pBdr>
        <w:spacing w:after="0" w:line="120" w:lineRule="auto"/>
        <w:rPr>
          <w:rFonts w:ascii="Arial" w:eastAsia="Arial" w:hAnsi="Arial" w:cs="Arial"/>
          <w:i/>
          <w:color w:val="000000"/>
          <w:szCs w:val="22"/>
        </w:rPr>
      </w:pPr>
    </w:p>
    <w:p w14:paraId="7ED5C1F0" w14:textId="2A9F0E84" w:rsidR="006B0ADF" w:rsidRPr="00AE6012" w:rsidRDefault="007F1487">
      <w:pPr>
        <w:widowControl/>
        <w:pBdr>
          <w:top w:val="nil"/>
          <w:left w:val="nil"/>
          <w:bottom w:val="nil"/>
          <w:right w:val="nil"/>
          <w:between w:val="nil"/>
        </w:pBdr>
        <w:spacing w:after="0" w:line="360" w:lineRule="auto"/>
        <w:rPr>
          <w:rFonts w:ascii="Arial" w:eastAsia="Arial" w:hAnsi="Arial" w:cs="Arial"/>
          <w:b/>
          <w:bCs/>
          <w:color w:val="000000"/>
          <w:szCs w:val="22"/>
        </w:rPr>
      </w:pPr>
      <w:r>
        <w:rPr>
          <w:rFonts w:ascii="Arial" w:eastAsia="Arial" w:hAnsi="Arial" w:cs="Arial"/>
          <w:b/>
          <w:bCs/>
          <w:color w:val="000000"/>
          <w:szCs w:val="22"/>
        </w:rPr>
        <w:t xml:space="preserve">Attendance and </w:t>
      </w:r>
      <w:r w:rsidR="006B7576" w:rsidRPr="00AE6012">
        <w:rPr>
          <w:rFonts w:ascii="Arial" w:eastAsia="Arial" w:hAnsi="Arial" w:cs="Arial"/>
          <w:b/>
          <w:bCs/>
          <w:color w:val="000000"/>
          <w:szCs w:val="22"/>
        </w:rPr>
        <w:t>Participation</w:t>
      </w:r>
    </w:p>
    <w:p w14:paraId="41307DA1" w14:textId="77777777" w:rsidR="00362E82" w:rsidRDefault="00971FE7">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Most of life is about showing up and being fully present</w:t>
      </w:r>
      <w:r w:rsidR="00C13E23">
        <w:rPr>
          <w:rFonts w:ascii="Arial" w:eastAsia="Arial" w:hAnsi="Arial" w:cs="Arial"/>
          <w:color w:val="000000"/>
          <w:szCs w:val="22"/>
        </w:rPr>
        <w:t xml:space="preserve">, and the small steps we take </w:t>
      </w:r>
      <w:r w:rsidR="00152701">
        <w:rPr>
          <w:rFonts w:ascii="Arial" w:eastAsia="Arial" w:hAnsi="Arial" w:cs="Arial"/>
          <w:color w:val="000000"/>
          <w:szCs w:val="22"/>
        </w:rPr>
        <w:t xml:space="preserve">on a regular basis lead to </w:t>
      </w:r>
      <w:r w:rsidR="00441987">
        <w:rPr>
          <w:rFonts w:ascii="Arial" w:eastAsia="Arial" w:hAnsi="Arial" w:cs="Arial"/>
          <w:color w:val="000000"/>
          <w:szCs w:val="22"/>
        </w:rPr>
        <w:t>long-term</w:t>
      </w:r>
      <w:r w:rsidR="00152701">
        <w:rPr>
          <w:rFonts w:ascii="Arial" w:eastAsia="Arial" w:hAnsi="Arial" w:cs="Arial"/>
          <w:color w:val="000000"/>
          <w:szCs w:val="22"/>
        </w:rPr>
        <w:t xml:space="preserve"> changes and success on bigger, more complex tasks. You will earn credit for participation in a few ways throughout the semester: being present, </w:t>
      </w:r>
      <w:r w:rsidR="00EB19AC">
        <w:rPr>
          <w:rFonts w:ascii="Arial" w:eastAsia="Arial" w:hAnsi="Arial" w:cs="Arial"/>
          <w:color w:val="000000"/>
          <w:szCs w:val="22"/>
        </w:rPr>
        <w:t xml:space="preserve">engaging in class discussions and activities, and </w:t>
      </w:r>
      <w:r w:rsidR="00004060">
        <w:rPr>
          <w:rFonts w:ascii="Arial" w:eastAsia="Arial" w:hAnsi="Arial" w:cs="Arial"/>
          <w:color w:val="000000"/>
          <w:szCs w:val="22"/>
        </w:rPr>
        <w:t>completing daily written reflections.</w:t>
      </w:r>
      <w:r w:rsidR="001A7767">
        <w:rPr>
          <w:rFonts w:ascii="Arial" w:eastAsia="Arial" w:hAnsi="Arial" w:cs="Arial"/>
          <w:color w:val="000000"/>
          <w:szCs w:val="22"/>
        </w:rPr>
        <w:t xml:space="preserve"> Each class meeting is worth 8 points</w:t>
      </w:r>
      <w:r w:rsidR="00DF60E9">
        <w:rPr>
          <w:rFonts w:ascii="Arial" w:eastAsia="Arial" w:hAnsi="Arial" w:cs="Arial"/>
          <w:color w:val="000000"/>
          <w:szCs w:val="22"/>
        </w:rPr>
        <w:t>.</w:t>
      </w:r>
    </w:p>
    <w:p w14:paraId="335E3AEC" w14:textId="77777777" w:rsidR="00362E82" w:rsidRDefault="00362E82">
      <w:pPr>
        <w:widowControl/>
        <w:pBdr>
          <w:top w:val="nil"/>
          <w:left w:val="nil"/>
          <w:bottom w:val="nil"/>
          <w:right w:val="nil"/>
          <w:between w:val="nil"/>
        </w:pBdr>
        <w:spacing w:after="0"/>
        <w:rPr>
          <w:rFonts w:ascii="Arial" w:eastAsia="Arial" w:hAnsi="Arial" w:cs="Arial"/>
          <w:color w:val="000000"/>
          <w:szCs w:val="22"/>
        </w:rPr>
      </w:pPr>
    </w:p>
    <w:p w14:paraId="252F0380" w14:textId="7C5065CC" w:rsidR="00DF60E9" w:rsidRPr="0002571E" w:rsidRDefault="00201F49">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Like a</w:t>
      </w:r>
      <w:r w:rsidR="00845248">
        <w:rPr>
          <w:rFonts w:ascii="Arial" w:eastAsia="Arial" w:hAnsi="Arial" w:cs="Arial"/>
          <w:color w:val="000000"/>
          <w:szCs w:val="22"/>
        </w:rPr>
        <w:t xml:space="preserve">ny job, you have the equivalent of paid sick time in this class: you may miss two classes </w:t>
      </w:r>
      <w:r w:rsidR="008E6231">
        <w:rPr>
          <w:rFonts w:ascii="Arial" w:eastAsia="Arial" w:hAnsi="Arial" w:cs="Arial"/>
          <w:color w:val="000000"/>
          <w:szCs w:val="22"/>
        </w:rPr>
        <w:t>without any penalty. This is calculated</w:t>
      </w:r>
      <w:r w:rsidR="00766EC9">
        <w:rPr>
          <w:rFonts w:ascii="Arial" w:eastAsia="Arial" w:hAnsi="Arial" w:cs="Arial"/>
          <w:color w:val="000000"/>
          <w:szCs w:val="22"/>
        </w:rPr>
        <w:t xml:space="preserve"> in your grade</w:t>
      </w:r>
      <w:r w:rsidR="008E6231">
        <w:rPr>
          <w:rFonts w:ascii="Arial" w:eastAsia="Arial" w:hAnsi="Arial" w:cs="Arial"/>
          <w:color w:val="000000"/>
          <w:szCs w:val="22"/>
        </w:rPr>
        <w:t xml:space="preserve"> by</w:t>
      </w:r>
      <w:r w:rsidR="00C36FA7">
        <w:rPr>
          <w:rFonts w:ascii="Arial" w:eastAsia="Arial" w:hAnsi="Arial" w:cs="Arial"/>
          <w:color w:val="000000"/>
          <w:szCs w:val="22"/>
        </w:rPr>
        <w:t xml:space="preserve"> </w:t>
      </w:r>
      <w:r w:rsidR="00DF493C">
        <w:rPr>
          <w:rFonts w:ascii="Arial" w:eastAsia="Arial" w:hAnsi="Arial" w:cs="Arial"/>
          <w:color w:val="000000"/>
          <w:szCs w:val="22"/>
        </w:rPr>
        <w:t xml:space="preserve">dropping your two lowest participation grades. </w:t>
      </w:r>
      <w:r w:rsidR="0049351E">
        <w:rPr>
          <w:rFonts w:ascii="Arial" w:eastAsia="Arial" w:hAnsi="Arial" w:cs="Arial"/>
          <w:b/>
          <w:bCs/>
          <w:color w:val="000000"/>
          <w:szCs w:val="22"/>
        </w:rPr>
        <w:t xml:space="preserve">If you are experiencing </w:t>
      </w:r>
      <w:r w:rsidR="00B22E5C">
        <w:rPr>
          <w:rFonts w:ascii="Arial" w:eastAsia="Arial" w:hAnsi="Arial" w:cs="Arial"/>
          <w:b/>
          <w:bCs/>
          <w:color w:val="000000"/>
          <w:szCs w:val="22"/>
        </w:rPr>
        <w:t xml:space="preserve">a long-term issue or a serious emergency that has </w:t>
      </w:r>
      <w:r w:rsidR="008771E0">
        <w:rPr>
          <w:rFonts w:ascii="Arial" w:eastAsia="Arial" w:hAnsi="Arial" w:cs="Arial"/>
          <w:b/>
          <w:bCs/>
          <w:color w:val="000000"/>
          <w:szCs w:val="22"/>
        </w:rPr>
        <w:t>a significant impact on your ability to fulfill your responsibilities, please contact me as soon as possible to discuss accommodations.</w:t>
      </w:r>
      <w:r w:rsidR="0002571E">
        <w:rPr>
          <w:rFonts w:ascii="Arial" w:eastAsia="Arial" w:hAnsi="Arial" w:cs="Arial"/>
          <w:b/>
          <w:bCs/>
          <w:color w:val="000000"/>
          <w:szCs w:val="22"/>
        </w:rPr>
        <w:t xml:space="preserve"> </w:t>
      </w:r>
    </w:p>
    <w:p w14:paraId="5AB6E228" w14:textId="77777777" w:rsidR="00DF60E9" w:rsidRDefault="00DF60E9">
      <w:pPr>
        <w:widowControl/>
        <w:pBdr>
          <w:top w:val="nil"/>
          <w:left w:val="nil"/>
          <w:bottom w:val="nil"/>
          <w:right w:val="nil"/>
          <w:between w:val="nil"/>
        </w:pBdr>
        <w:spacing w:after="0"/>
        <w:rPr>
          <w:rFonts w:ascii="Arial" w:eastAsia="Arial" w:hAnsi="Arial" w:cs="Arial"/>
          <w:color w:val="000000"/>
          <w:szCs w:val="22"/>
        </w:rPr>
      </w:pPr>
    </w:p>
    <w:p w14:paraId="7E28A964" w14:textId="0BD9B1DF" w:rsidR="00201F49" w:rsidRDefault="00673F41">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Y</w:t>
      </w:r>
      <w:r w:rsidR="000668FE">
        <w:rPr>
          <w:rFonts w:ascii="Arial" w:eastAsia="Arial" w:hAnsi="Arial" w:cs="Arial"/>
          <w:color w:val="000000"/>
          <w:szCs w:val="22"/>
        </w:rPr>
        <w:t xml:space="preserve">ou can earn </w:t>
      </w:r>
      <w:r w:rsidR="000840A1">
        <w:rPr>
          <w:rFonts w:ascii="Arial" w:eastAsia="Arial" w:hAnsi="Arial" w:cs="Arial"/>
          <w:color w:val="000000"/>
          <w:szCs w:val="22"/>
        </w:rPr>
        <w:t xml:space="preserve">up to </w:t>
      </w:r>
      <w:r w:rsidR="00E465C8">
        <w:rPr>
          <w:rFonts w:ascii="Arial" w:eastAsia="Arial" w:hAnsi="Arial" w:cs="Arial"/>
          <w:color w:val="000000"/>
          <w:szCs w:val="22"/>
        </w:rPr>
        <w:t xml:space="preserve">3 points for being in class and </w:t>
      </w:r>
      <w:r w:rsidR="000840A1">
        <w:rPr>
          <w:rFonts w:ascii="Arial" w:eastAsia="Arial" w:hAnsi="Arial" w:cs="Arial"/>
          <w:color w:val="000000"/>
          <w:szCs w:val="22"/>
        </w:rPr>
        <w:t>contributing to discussions/activities</w:t>
      </w:r>
      <w:r>
        <w:rPr>
          <w:rFonts w:ascii="Arial" w:eastAsia="Arial" w:hAnsi="Arial" w:cs="Arial"/>
          <w:color w:val="000000"/>
          <w:szCs w:val="22"/>
        </w:rPr>
        <w:t xml:space="preserve">: 1 point for being </w:t>
      </w:r>
      <w:r w:rsidR="00C138AF">
        <w:rPr>
          <w:rFonts w:ascii="Arial" w:eastAsia="Arial" w:hAnsi="Arial" w:cs="Arial"/>
          <w:color w:val="000000"/>
          <w:szCs w:val="22"/>
        </w:rPr>
        <w:t xml:space="preserve">present </w:t>
      </w:r>
      <w:r w:rsidR="00C138AF" w:rsidRPr="00EB6904">
        <w:rPr>
          <w:rFonts w:ascii="Arial" w:eastAsia="Arial" w:hAnsi="Arial" w:cs="Arial"/>
          <w:i/>
          <w:iCs/>
          <w:color w:val="000000"/>
          <w:szCs w:val="22"/>
        </w:rPr>
        <w:t>and</w:t>
      </w:r>
      <w:r>
        <w:rPr>
          <w:rFonts w:ascii="Arial" w:eastAsia="Arial" w:hAnsi="Arial" w:cs="Arial"/>
          <w:color w:val="000000"/>
          <w:szCs w:val="22"/>
        </w:rPr>
        <w:t xml:space="preserve"> being respectful (i.e. listening attentively, not on your phone, not messing around on your computer) and </w:t>
      </w:r>
      <w:r w:rsidR="00C138AF">
        <w:rPr>
          <w:rFonts w:ascii="Arial" w:eastAsia="Arial" w:hAnsi="Arial" w:cs="Arial"/>
          <w:color w:val="000000"/>
          <w:szCs w:val="22"/>
        </w:rPr>
        <w:t>up to 2</w:t>
      </w:r>
      <w:r>
        <w:rPr>
          <w:rFonts w:ascii="Arial" w:eastAsia="Arial" w:hAnsi="Arial" w:cs="Arial"/>
          <w:color w:val="000000"/>
          <w:szCs w:val="22"/>
        </w:rPr>
        <w:t xml:space="preserve"> point</w:t>
      </w:r>
      <w:r w:rsidR="00C138AF">
        <w:rPr>
          <w:rFonts w:ascii="Arial" w:eastAsia="Arial" w:hAnsi="Arial" w:cs="Arial"/>
          <w:color w:val="000000"/>
          <w:szCs w:val="22"/>
        </w:rPr>
        <w:t>s</w:t>
      </w:r>
      <w:r>
        <w:rPr>
          <w:rFonts w:ascii="Arial" w:eastAsia="Arial" w:hAnsi="Arial" w:cs="Arial"/>
          <w:color w:val="000000"/>
          <w:szCs w:val="22"/>
        </w:rPr>
        <w:t xml:space="preserve"> for active engagement in the class activity/discussion</w:t>
      </w:r>
      <w:r w:rsidR="00C138AF">
        <w:rPr>
          <w:rFonts w:ascii="Arial" w:eastAsia="Arial" w:hAnsi="Arial" w:cs="Arial"/>
          <w:color w:val="000000"/>
          <w:szCs w:val="22"/>
        </w:rPr>
        <w:t xml:space="preserve"> (small group work and large class discussion)</w:t>
      </w:r>
      <w:r>
        <w:rPr>
          <w:rFonts w:ascii="Arial" w:eastAsia="Arial" w:hAnsi="Arial" w:cs="Arial"/>
          <w:color w:val="000000"/>
          <w:szCs w:val="22"/>
        </w:rPr>
        <w:t>.</w:t>
      </w:r>
    </w:p>
    <w:p w14:paraId="4FD4E4B4" w14:textId="77777777" w:rsidR="00C138AF" w:rsidRDefault="00C138AF">
      <w:pPr>
        <w:widowControl/>
        <w:pBdr>
          <w:top w:val="nil"/>
          <w:left w:val="nil"/>
          <w:bottom w:val="nil"/>
          <w:right w:val="nil"/>
          <w:between w:val="nil"/>
        </w:pBdr>
        <w:spacing w:after="0"/>
        <w:rPr>
          <w:rFonts w:ascii="Arial" w:eastAsia="Arial" w:hAnsi="Arial" w:cs="Arial"/>
          <w:color w:val="000000"/>
          <w:szCs w:val="22"/>
        </w:rPr>
      </w:pPr>
    </w:p>
    <w:p w14:paraId="477C73EF" w14:textId="0341BB44" w:rsidR="00017633" w:rsidRPr="00EB6904" w:rsidRDefault="00673F41">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Y</w:t>
      </w:r>
      <w:r w:rsidR="000668FE">
        <w:rPr>
          <w:rFonts w:ascii="Arial" w:eastAsia="Arial" w:hAnsi="Arial" w:cs="Arial"/>
          <w:color w:val="000000"/>
          <w:szCs w:val="22"/>
        </w:rPr>
        <w:t xml:space="preserve">ou can earn up to </w:t>
      </w:r>
      <w:r w:rsidR="000840A1">
        <w:rPr>
          <w:rFonts w:ascii="Arial" w:eastAsia="Arial" w:hAnsi="Arial" w:cs="Arial"/>
          <w:color w:val="000000"/>
          <w:szCs w:val="22"/>
        </w:rPr>
        <w:t xml:space="preserve">5 points for </w:t>
      </w:r>
      <w:r w:rsidR="000668FE">
        <w:rPr>
          <w:rFonts w:ascii="Arial" w:eastAsia="Arial" w:hAnsi="Arial" w:cs="Arial"/>
          <w:color w:val="000000"/>
          <w:szCs w:val="22"/>
        </w:rPr>
        <w:t>the quality of your written reflections in response to the daily question/prompt.</w:t>
      </w:r>
      <w:r w:rsidR="00C138AF">
        <w:rPr>
          <w:rFonts w:ascii="Arial" w:eastAsia="Arial" w:hAnsi="Arial" w:cs="Arial"/>
          <w:color w:val="000000"/>
          <w:szCs w:val="22"/>
        </w:rPr>
        <w:t xml:space="preserve"> </w:t>
      </w:r>
      <w:r w:rsidR="00FE2A7B">
        <w:rPr>
          <w:rFonts w:ascii="Arial" w:eastAsia="Arial" w:hAnsi="Arial" w:cs="Arial"/>
          <w:color w:val="000000"/>
          <w:szCs w:val="22"/>
        </w:rPr>
        <w:t xml:space="preserve">5-point answers </w:t>
      </w:r>
      <w:r w:rsidR="00A440FF">
        <w:rPr>
          <w:rFonts w:ascii="Arial" w:eastAsia="Arial" w:hAnsi="Arial" w:cs="Arial"/>
          <w:color w:val="000000"/>
          <w:szCs w:val="22"/>
        </w:rPr>
        <w:t>respond to</w:t>
      </w:r>
      <w:r w:rsidR="00FE2A7B">
        <w:rPr>
          <w:rFonts w:ascii="Arial" w:eastAsia="Arial" w:hAnsi="Arial" w:cs="Arial"/>
          <w:color w:val="000000"/>
          <w:szCs w:val="22"/>
        </w:rPr>
        <w:t xml:space="preserve"> all aspects of the question</w:t>
      </w:r>
      <w:r w:rsidR="00B9520C">
        <w:rPr>
          <w:rFonts w:ascii="Arial" w:eastAsia="Arial" w:hAnsi="Arial" w:cs="Arial"/>
          <w:color w:val="000000"/>
          <w:szCs w:val="22"/>
        </w:rPr>
        <w:t xml:space="preserve"> and</w:t>
      </w:r>
      <w:r w:rsidR="00FE2A7B">
        <w:rPr>
          <w:rFonts w:ascii="Arial" w:eastAsia="Arial" w:hAnsi="Arial" w:cs="Arial"/>
          <w:color w:val="000000"/>
          <w:szCs w:val="22"/>
        </w:rPr>
        <w:t xml:space="preserve"> cite relevant passages from the readings and/or </w:t>
      </w:r>
      <w:r w:rsidR="005C3286">
        <w:rPr>
          <w:rFonts w:ascii="Arial" w:eastAsia="Arial" w:hAnsi="Arial" w:cs="Arial"/>
          <w:color w:val="000000"/>
          <w:szCs w:val="22"/>
        </w:rPr>
        <w:t>use helpful personal examples</w:t>
      </w:r>
      <w:r w:rsidR="00B9520C">
        <w:rPr>
          <w:rFonts w:ascii="Arial" w:eastAsia="Arial" w:hAnsi="Arial" w:cs="Arial"/>
          <w:color w:val="000000"/>
          <w:szCs w:val="22"/>
        </w:rPr>
        <w:t xml:space="preserve">. They are not graded </w:t>
      </w:r>
      <w:r w:rsidR="00BF2EFE">
        <w:rPr>
          <w:rFonts w:ascii="Arial" w:eastAsia="Arial" w:hAnsi="Arial" w:cs="Arial"/>
          <w:color w:val="000000"/>
          <w:szCs w:val="22"/>
        </w:rPr>
        <w:t>on whether your answer is “correct” or not, but rather on your ability to clearly explain your answer and provide evidence-based justification for it.</w:t>
      </w:r>
    </w:p>
    <w:p w14:paraId="4CC124FC" w14:textId="77777777" w:rsidR="006B0ADF" w:rsidRDefault="006B0ADF">
      <w:pPr>
        <w:widowControl/>
        <w:pBdr>
          <w:top w:val="nil"/>
          <w:left w:val="nil"/>
          <w:bottom w:val="nil"/>
          <w:right w:val="nil"/>
          <w:between w:val="nil"/>
        </w:pBdr>
        <w:spacing w:after="0" w:line="360" w:lineRule="auto"/>
        <w:rPr>
          <w:rFonts w:ascii="Arial" w:eastAsia="Arial" w:hAnsi="Arial" w:cs="Arial"/>
          <w:color w:val="000000"/>
          <w:szCs w:val="22"/>
        </w:rPr>
      </w:pPr>
    </w:p>
    <w:p w14:paraId="4EDDB137" w14:textId="251CAB02" w:rsidR="006B0ADF" w:rsidRPr="00970707" w:rsidRDefault="006B7576">
      <w:pPr>
        <w:widowControl/>
        <w:pBdr>
          <w:top w:val="nil"/>
          <w:left w:val="nil"/>
          <w:bottom w:val="nil"/>
          <w:right w:val="nil"/>
          <w:between w:val="nil"/>
        </w:pBdr>
        <w:spacing w:after="0" w:line="360" w:lineRule="auto"/>
        <w:rPr>
          <w:rFonts w:ascii="Arial" w:eastAsia="Arial" w:hAnsi="Arial" w:cs="Arial"/>
          <w:b/>
          <w:bCs/>
          <w:color w:val="000000"/>
          <w:szCs w:val="22"/>
        </w:rPr>
      </w:pPr>
      <w:r w:rsidRPr="00970707">
        <w:rPr>
          <w:rFonts w:ascii="Arial" w:eastAsia="Arial" w:hAnsi="Arial" w:cs="Arial"/>
          <w:b/>
          <w:bCs/>
          <w:color w:val="000000"/>
          <w:szCs w:val="22"/>
        </w:rPr>
        <w:t>Mock trials</w:t>
      </w:r>
    </w:p>
    <w:p w14:paraId="29E45E3A" w14:textId="0E1D0584" w:rsidR="006B0ADF" w:rsidRDefault="005745B5">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Each unit of our course focuses on one of four major historical trials. At the end of each unit, we will conduct </w:t>
      </w:r>
      <w:r w:rsidR="00024CE1">
        <w:rPr>
          <w:rFonts w:ascii="Arial" w:eastAsia="Arial" w:hAnsi="Arial" w:cs="Arial"/>
          <w:color w:val="000000"/>
          <w:szCs w:val="22"/>
        </w:rPr>
        <w:t xml:space="preserve">our own mock </w:t>
      </w:r>
      <w:r w:rsidR="00F409CF">
        <w:rPr>
          <w:rFonts w:ascii="Arial" w:eastAsia="Arial" w:hAnsi="Arial" w:cs="Arial"/>
          <w:color w:val="000000"/>
          <w:szCs w:val="22"/>
        </w:rPr>
        <w:t xml:space="preserve">version of that trial. </w:t>
      </w:r>
      <w:r w:rsidR="00674412">
        <w:rPr>
          <w:rFonts w:ascii="Arial" w:eastAsia="Arial" w:hAnsi="Arial" w:cs="Arial"/>
          <w:color w:val="000000"/>
          <w:szCs w:val="22"/>
        </w:rPr>
        <w:t xml:space="preserve">You will sign up </w:t>
      </w:r>
      <w:r w:rsidR="004F1C48">
        <w:rPr>
          <w:rFonts w:ascii="Arial" w:eastAsia="Arial" w:hAnsi="Arial" w:cs="Arial"/>
          <w:color w:val="000000"/>
          <w:szCs w:val="22"/>
        </w:rPr>
        <w:t>for one trial at the beginning of the semester in which you will play one of the key figures</w:t>
      </w:r>
      <w:r w:rsidR="005A753E">
        <w:rPr>
          <w:rFonts w:ascii="Arial" w:eastAsia="Arial" w:hAnsi="Arial" w:cs="Arial"/>
          <w:color w:val="000000"/>
          <w:szCs w:val="22"/>
        </w:rPr>
        <w:t xml:space="preserve"> </w:t>
      </w:r>
      <w:r w:rsidR="003B1529">
        <w:rPr>
          <w:rFonts w:ascii="Arial" w:eastAsia="Arial" w:hAnsi="Arial" w:cs="Arial"/>
          <w:color w:val="000000"/>
          <w:szCs w:val="22"/>
        </w:rPr>
        <w:t>(randomly selected)</w:t>
      </w:r>
      <w:r w:rsidR="00073761">
        <w:rPr>
          <w:rFonts w:ascii="Arial" w:eastAsia="Arial" w:hAnsi="Arial" w:cs="Arial"/>
          <w:color w:val="000000"/>
          <w:szCs w:val="22"/>
        </w:rPr>
        <w:t xml:space="preserve">. Those who are not a figure in the trial will be part of the pool of jurors who </w:t>
      </w:r>
      <w:r w:rsidR="00A83794">
        <w:rPr>
          <w:rFonts w:ascii="Arial" w:eastAsia="Arial" w:hAnsi="Arial" w:cs="Arial"/>
          <w:color w:val="000000"/>
          <w:szCs w:val="22"/>
        </w:rPr>
        <w:t>will be randomly selected to serve on the jury on the day of the trial. You will only act in one trial, and you will only serve on one jury, but all students will be present for all four trials.</w:t>
      </w:r>
    </w:p>
    <w:p w14:paraId="0BCFBCA4" w14:textId="77777777" w:rsidR="00B26381" w:rsidRDefault="00B26381">
      <w:pPr>
        <w:widowControl/>
        <w:pBdr>
          <w:top w:val="nil"/>
          <w:left w:val="nil"/>
          <w:bottom w:val="nil"/>
          <w:right w:val="nil"/>
          <w:between w:val="nil"/>
        </w:pBdr>
        <w:spacing w:after="0"/>
        <w:rPr>
          <w:rFonts w:ascii="Arial" w:eastAsia="Arial" w:hAnsi="Arial" w:cs="Arial"/>
          <w:color w:val="000000"/>
          <w:szCs w:val="22"/>
        </w:rPr>
      </w:pPr>
    </w:p>
    <w:p w14:paraId="686EED3B" w14:textId="440C3B9D" w:rsidR="00B26381" w:rsidRDefault="00060471">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You will be graded </w:t>
      </w:r>
      <w:r w:rsidR="00BD3730">
        <w:rPr>
          <w:rFonts w:ascii="Arial" w:eastAsia="Arial" w:hAnsi="Arial" w:cs="Arial"/>
          <w:color w:val="000000"/>
          <w:szCs w:val="22"/>
        </w:rPr>
        <w:t>on the quality of your preparation (statements for key figures, questions from jury members)</w:t>
      </w:r>
      <w:r w:rsidR="005B3F7C">
        <w:rPr>
          <w:rFonts w:ascii="Arial" w:eastAsia="Arial" w:hAnsi="Arial" w:cs="Arial"/>
          <w:color w:val="000000"/>
          <w:szCs w:val="22"/>
        </w:rPr>
        <w:t xml:space="preserve"> and </w:t>
      </w:r>
      <w:r w:rsidR="00BD3730">
        <w:rPr>
          <w:rFonts w:ascii="Arial" w:eastAsia="Arial" w:hAnsi="Arial" w:cs="Arial"/>
          <w:color w:val="000000"/>
          <w:szCs w:val="22"/>
        </w:rPr>
        <w:t xml:space="preserve">your level of engagement during the trial, </w:t>
      </w:r>
      <w:r w:rsidR="005B3F7C">
        <w:rPr>
          <w:rFonts w:ascii="Arial" w:eastAsia="Arial" w:hAnsi="Arial" w:cs="Arial"/>
          <w:color w:val="000000"/>
          <w:szCs w:val="22"/>
        </w:rPr>
        <w:t>in accordance with the rubric posted on Canvas.</w:t>
      </w:r>
    </w:p>
    <w:p w14:paraId="10F4B50D" w14:textId="77777777" w:rsidR="00A83794" w:rsidRDefault="00A83794">
      <w:pPr>
        <w:widowControl/>
        <w:pBdr>
          <w:top w:val="nil"/>
          <w:left w:val="nil"/>
          <w:bottom w:val="nil"/>
          <w:right w:val="nil"/>
          <w:between w:val="nil"/>
        </w:pBdr>
        <w:spacing w:after="0"/>
        <w:rPr>
          <w:rFonts w:ascii="Arial" w:eastAsia="Arial" w:hAnsi="Arial" w:cs="Arial"/>
          <w:color w:val="000000"/>
          <w:szCs w:val="22"/>
        </w:rPr>
      </w:pPr>
    </w:p>
    <w:p w14:paraId="202CE872" w14:textId="10A504DC" w:rsidR="00A83794" w:rsidRDefault="00A83794">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Those students who are not acting as a </w:t>
      </w:r>
      <w:r w:rsidRPr="0013764A">
        <w:rPr>
          <w:rFonts w:ascii="Arial" w:eastAsia="Arial" w:hAnsi="Arial" w:cs="Arial"/>
          <w:i/>
          <w:iCs/>
          <w:color w:val="000000"/>
          <w:szCs w:val="22"/>
        </w:rPr>
        <w:t>key figure</w:t>
      </w:r>
      <w:r>
        <w:rPr>
          <w:rFonts w:ascii="Arial" w:eastAsia="Arial" w:hAnsi="Arial" w:cs="Arial"/>
          <w:color w:val="000000"/>
          <w:szCs w:val="22"/>
        </w:rPr>
        <w:t xml:space="preserve"> in the trial will write a short paper for that unit</w:t>
      </w:r>
      <w:r w:rsidR="00E067FA">
        <w:rPr>
          <w:rFonts w:ascii="Arial" w:eastAsia="Arial" w:hAnsi="Arial" w:cs="Arial"/>
          <w:color w:val="000000"/>
          <w:szCs w:val="22"/>
        </w:rPr>
        <w:t xml:space="preserve"> (see below).</w:t>
      </w:r>
    </w:p>
    <w:p w14:paraId="78248C2D" w14:textId="77777777" w:rsidR="005A2C93" w:rsidRDefault="005A2C93">
      <w:pPr>
        <w:widowControl/>
        <w:pBdr>
          <w:top w:val="nil"/>
          <w:left w:val="nil"/>
          <w:bottom w:val="nil"/>
          <w:right w:val="nil"/>
          <w:between w:val="nil"/>
        </w:pBdr>
        <w:spacing w:after="0"/>
        <w:rPr>
          <w:rFonts w:ascii="Arial" w:eastAsia="Arial" w:hAnsi="Arial" w:cs="Arial"/>
          <w:color w:val="000000"/>
          <w:szCs w:val="22"/>
        </w:rPr>
      </w:pPr>
    </w:p>
    <w:p w14:paraId="1B1EA2CF" w14:textId="77777777" w:rsidR="006B2C4A" w:rsidRDefault="006B2C4A">
      <w:pPr>
        <w:widowControl/>
        <w:pBdr>
          <w:top w:val="nil"/>
          <w:left w:val="nil"/>
          <w:bottom w:val="nil"/>
          <w:right w:val="nil"/>
          <w:between w:val="nil"/>
        </w:pBdr>
        <w:spacing w:after="0"/>
        <w:rPr>
          <w:rFonts w:ascii="Arial" w:eastAsia="Arial" w:hAnsi="Arial" w:cs="Arial"/>
          <w:color w:val="000000"/>
          <w:szCs w:val="22"/>
        </w:rPr>
      </w:pPr>
    </w:p>
    <w:p w14:paraId="1FDD740F" w14:textId="77777777" w:rsidR="006B2C4A" w:rsidRDefault="006B2C4A">
      <w:pPr>
        <w:widowControl/>
        <w:pBdr>
          <w:top w:val="nil"/>
          <w:left w:val="nil"/>
          <w:bottom w:val="nil"/>
          <w:right w:val="nil"/>
          <w:between w:val="nil"/>
        </w:pBdr>
        <w:spacing w:after="0"/>
        <w:rPr>
          <w:rFonts w:ascii="Arial" w:eastAsia="Arial" w:hAnsi="Arial" w:cs="Arial"/>
          <w:color w:val="000000"/>
          <w:szCs w:val="22"/>
        </w:rPr>
      </w:pPr>
    </w:p>
    <w:p w14:paraId="7C025C22" w14:textId="77777777" w:rsidR="005A2C93" w:rsidRPr="00970707" w:rsidRDefault="005A2C93" w:rsidP="003456A1">
      <w:pPr>
        <w:widowControl/>
        <w:pBdr>
          <w:top w:val="nil"/>
          <w:left w:val="nil"/>
          <w:bottom w:val="nil"/>
          <w:right w:val="nil"/>
          <w:between w:val="nil"/>
        </w:pBdr>
        <w:spacing w:after="0" w:line="360" w:lineRule="auto"/>
        <w:rPr>
          <w:rFonts w:ascii="Arial" w:eastAsia="Arial" w:hAnsi="Arial" w:cs="Arial"/>
          <w:b/>
          <w:bCs/>
          <w:color w:val="000000"/>
          <w:szCs w:val="22"/>
        </w:rPr>
      </w:pPr>
      <w:r w:rsidRPr="00970707">
        <w:rPr>
          <w:rFonts w:ascii="Arial" w:eastAsia="Arial" w:hAnsi="Arial" w:cs="Arial"/>
          <w:b/>
          <w:bCs/>
          <w:color w:val="000000"/>
          <w:szCs w:val="22"/>
        </w:rPr>
        <w:lastRenderedPageBreak/>
        <w:t>Papers</w:t>
      </w:r>
    </w:p>
    <w:p w14:paraId="22FA6BB2" w14:textId="1C7254EC" w:rsidR="005A2C93" w:rsidRDefault="005A2C93">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You will write three short papers over the course of the semester, corresponding with the three trials in which </w:t>
      </w:r>
      <w:r w:rsidR="00AE2D35">
        <w:rPr>
          <w:rFonts w:ascii="Arial" w:eastAsia="Arial" w:hAnsi="Arial" w:cs="Arial"/>
          <w:color w:val="000000"/>
          <w:szCs w:val="22"/>
        </w:rPr>
        <w:t>you</w:t>
      </w:r>
      <w:r>
        <w:rPr>
          <w:rFonts w:ascii="Arial" w:eastAsia="Arial" w:hAnsi="Arial" w:cs="Arial"/>
          <w:color w:val="000000"/>
          <w:szCs w:val="22"/>
        </w:rPr>
        <w:t xml:space="preserve"> do not </w:t>
      </w:r>
      <w:r w:rsidR="00AE2D35">
        <w:rPr>
          <w:rFonts w:ascii="Arial" w:eastAsia="Arial" w:hAnsi="Arial" w:cs="Arial"/>
          <w:color w:val="000000"/>
          <w:szCs w:val="22"/>
        </w:rPr>
        <w:t>participate</w:t>
      </w:r>
      <w:r>
        <w:rPr>
          <w:rFonts w:ascii="Arial" w:eastAsia="Arial" w:hAnsi="Arial" w:cs="Arial"/>
          <w:color w:val="000000"/>
          <w:szCs w:val="22"/>
        </w:rPr>
        <w:t xml:space="preserve"> as a key figure</w:t>
      </w:r>
      <w:r w:rsidR="00AE2D35">
        <w:rPr>
          <w:rFonts w:ascii="Arial" w:eastAsia="Arial" w:hAnsi="Arial" w:cs="Arial"/>
          <w:color w:val="000000"/>
          <w:szCs w:val="22"/>
        </w:rPr>
        <w:t xml:space="preserve">. These papers will be 4 pages long, will respond to </w:t>
      </w:r>
      <w:r w:rsidR="00B26381">
        <w:rPr>
          <w:rFonts w:ascii="Arial" w:eastAsia="Arial" w:hAnsi="Arial" w:cs="Arial"/>
          <w:color w:val="000000"/>
          <w:szCs w:val="22"/>
        </w:rPr>
        <w:t>a question you choose from a few options I will provide, and will be graded according to the rubric posted on Canvas.</w:t>
      </w:r>
    </w:p>
    <w:p w14:paraId="13D100AA" w14:textId="77777777" w:rsidR="00814E3F" w:rsidRDefault="00814E3F">
      <w:pPr>
        <w:widowControl/>
        <w:pBdr>
          <w:top w:val="nil"/>
          <w:left w:val="nil"/>
          <w:bottom w:val="nil"/>
          <w:right w:val="nil"/>
          <w:between w:val="nil"/>
        </w:pBdr>
        <w:spacing w:after="0"/>
        <w:rPr>
          <w:rFonts w:ascii="Arial" w:eastAsia="Arial" w:hAnsi="Arial" w:cs="Arial"/>
          <w:color w:val="000000"/>
          <w:szCs w:val="22"/>
        </w:rPr>
      </w:pPr>
    </w:p>
    <w:p w14:paraId="00DA7008" w14:textId="202DFFFA" w:rsidR="00814E3F" w:rsidRDefault="00814E3F">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Final Oral Exam</w:t>
      </w:r>
    </w:p>
    <w:p w14:paraId="6B6EB170" w14:textId="77777777" w:rsidR="00814E3F" w:rsidRDefault="00814E3F">
      <w:pPr>
        <w:widowControl/>
        <w:pBdr>
          <w:top w:val="nil"/>
          <w:left w:val="nil"/>
          <w:bottom w:val="nil"/>
          <w:right w:val="nil"/>
          <w:between w:val="nil"/>
        </w:pBdr>
        <w:spacing w:after="0"/>
        <w:rPr>
          <w:rFonts w:ascii="Arial" w:eastAsia="Arial" w:hAnsi="Arial" w:cs="Arial"/>
          <w:b/>
          <w:bCs/>
          <w:color w:val="000000"/>
          <w:szCs w:val="22"/>
        </w:rPr>
      </w:pPr>
    </w:p>
    <w:p w14:paraId="02777B4E" w14:textId="2E61848F" w:rsidR="00814E3F" w:rsidRPr="00814E3F" w:rsidRDefault="00814E3F">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You</w:t>
      </w:r>
      <w:r w:rsidR="00EB0CC9">
        <w:rPr>
          <w:rFonts w:ascii="Arial" w:eastAsia="Arial" w:hAnsi="Arial" w:cs="Arial"/>
          <w:color w:val="000000"/>
          <w:szCs w:val="22"/>
        </w:rPr>
        <w:t xml:space="preserve"> will be split into small groups and the</w:t>
      </w:r>
      <w:r>
        <w:rPr>
          <w:rFonts w:ascii="Arial" w:eastAsia="Arial" w:hAnsi="Arial" w:cs="Arial"/>
          <w:color w:val="000000"/>
          <w:szCs w:val="22"/>
        </w:rPr>
        <w:t xml:space="preserve"> final exam will be a collaborative </w:t>
      </w:r>
      <w:r w:rsidR="00234108">
        <w:rPr>
          <w:rFonts w:ascii="Arial" w:eastAsia="Arial" w:hAnsi="Arial" w:cs="Arial"/>
          <w:color w:val="000000"/>
          <w:szCs w:val="22"/>
        </w:rPr>
        <w:t>presentation/</w:t>
      </w:r>
      <w:r w:rsidR="00A01492">
        <w:rPr>
          <w:rFonts w:ascii="Arial" w:eastAsia="Arial" w:hAnsi="Arial" w:cs="Arial"/>
          <w:color w:val="000000"/>
          <w:szCs w:val="22"/>
        </w:rPr>
        <w:t>discussion</w:t>
      </w:r>
      <w:r w:rsidR="00EB0CC9">
        <w:rPr>
          <w:rFonts w:ascii="Arial" w:eastAsia="Arial" w:hAnsi="Arial" w:cs="Arial"/>
          <w:color w:val="000000"/>
          <w:szCs w:val="22"/>
        </w:rPr>
        <w:t xml:space="preserve"> within each of those groups</w:t>
      </w:r>
      <w:r w:rsidR="00A01492">
        <w:rPr>
          <w:rFonts w:ascii="Arial" w:eastAsia="Arial" w:hAnsi="Arial" w:cs="Arial"/>
          <w:color w:val="000000"/>
          <w:szCs w:val="22"/>
        </w:rPr>
        <w:t xml:space="preserve">, connecting two trials of the group’s choosing in response to a series of questions you will receive beforehand. </w:t>
      </w:r>
      <w:r w:rsidR="006117BD">
        <w:rPr>
          <w:rFonts w:ascii="Arial" w:eastAsia="Arial" w:hAnsi="Arial" w:cs="Arial"/>
          <w:color w:val="000000"/>
          <w:szCs w:val="22"/>
        </w:rPr>
        <w:t xml:space="preserve">This final will test your ability to synthesize course material </w:t>
      </w:r>
      <w:r w:rsidR="00E67079">
        <w:rPr>
          <w:rFonts w:ascii="Arial" w:eastAsia="Arial" w:hAnsi="Arial" w:cs="Arial"/>
          <w:color w:val="000000"/>
          <w:szCs w:val="22"/>
        </w:rPr>
        <w:t>and allow you to demonstrate how well you have developed the specific values-based skills of this course.</w:t>
      </w:r>
      <w:r w:rsidR="001A07C6">
        <w:rPr>
          <w:rFonts w:ascii="Arial" w:eastAsia="Arial" w:hAnsi="Arial" w:cs="Arial"/>
          <w:color w:val="000000"/>
          <w:szCs w:val="22"/>
        </w:rPr>
        <w:t xml:space="preserve"> Your grade will be based on both the group’s performance as a whole and your individual performance</w:t>
      </w:r>
      <w:r w:rsidR="00373EFC">
        <w:rPr>
          <w:rFonts w:ascii="Arial" w:eastAsia="Arial" w:hAnsi="Arial" w:cs="Arial"/>
          <w:color w:val="000000"/>
          <w:szCs w:val="22"/>
        </w:rPr>
        <w:t>, based on the rubric posted on Canvas</w:t>
      </w:r>
      <w:r w:rsidR="001A07C6">
        <w:rPr>
          <w:rFonts w:ascii="Arial" w:eastAsia="Arial" w:hAnsi="Arial" w:cs="Arial"/>
          <w:color w:val="000000"/>
          <w:szCs w:val="22"/>
        </w:rPr>
        <w:t xml:space="preserve">. </w:t>
      </w:r>
    </w:p>
    <w:p w14:paraId="38FFA958" w14:textId="77777777" w:rsidR="006B0ADF" w:rsidRDefault="006B0ADF">
      <w:pPr>
        <w:widowControl/>
        <w:pBdr>
          <w:top w:val="nil"/>
          <w:left w:val="nil"/>
          <w:bottom w:val="nil"/>
          <w:right w:val="nil"/>
          <w:between w:val="nil"/>
        </w:pBdr>
        <w:spacing w:after="0"/>
        <w:rPr>
          <w:rFonts w:ascii="Arial" w:eastAsia="Arial" w:hAnsi="Arial" w:cs="Arial"/>
          <w:color w:val="000000"/>
          <w:szCs w:val="22"/>
        </w:rPr>
      </w:pPr>
    </w:p>
    <w:p w14:paraId="43105961" w14:textId="77777777" w:rsidR="006B0ADF" w:rsidRDefault="00042295">
      <w:pPr>
        <w:pStyle w:val="Heading2"/>
        <w:rPr>
          <w:rFonts w:ascii="Arial" w:eastAsia="Arial" w:hAnsi="Arial" w:cs="Arial"/>
          <w:color w:val="000000"/>
          <w:sz w:val="32"/>
          <w:szCs w:val="32"/>
        </w:rPr>
      </w:pPr>
      <w:r>
        <w:rPr>
          <w:rFonts w:ascii="Arial" w:eastAsia="Arial" w:hAnsi="Arial" w:cs="Arial"/>
          <w:color w:val="000000"/>
          <w:sz w:val="32"/>
          <w:szCs w:val="32"/>
        </w:rPr>
        <w:t>Course Interactions</w:t>
      </w:r>
    </w:p>
    <w:p w14:paraId="6541B1DB" w14:textId="77777777" w:rsidR="006B0ADF" w:rsidRDefault="006B0ADF"/>
    <w:p w14:paraId="245113AC"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Instructional Methods</w:t>
      </w:r>
    </w:p>
    <w:p w14:paraId="3F037329" w14:textId="79D0F891" w:rsidR="006B0ADF" w:rsidRPr="006B7576" w:rsidRDefault="006B7576">
      <w:pPr>
        <w:widowControl/>
        <w:rPr>
          <w:rFonts w:ascii="Arial" w:eastAsia="Arial" w:hAnsi="Arial" w:cs="Arial"/>
        </w:rPr>
      </w:pPr>
      <w:r>
        <w:rPr>
          <w:rFonts w:ascii="Arial" w:eastAsia="Arial" w:hAnsi="Arial" w:cs="Arial"/>
        </w:rPr>
        <w:t>This is a face-to-face class, with assignments and course materials housed on our Canvas site.</w:t>
      </w:r>
    </w:p>
    <w:p w14:paraId="0265CF67" w14:textId="4025DBC8" w:rsidR="006B0ADF" w:rsidRDefault="00DA7F99">
      <w:pPr>
        <w:widowControl/>
        <w:rPr>
          <w:rFonts w:ascii="Arial" w:eastAsia="Arial" w:hAnsi="Arial" w:cs="Arial"/>
        </w:rPr>
      </w:pPr>
      <w:r>
        <w:rPr>
          <w:rFonts w:ascii="Arial" w:eastAsia="Arial" w:hAnsi="Arial" w:cs="Arial"/>
        </w:rPr>
        <w:t>You will be responsible for</w:t>
      </w:r>
      <w:r w:rsidR="006B7576">
        <w:rPr>
          <w:rFonts w:ascii="Arial" w:eastAsia="Arial" w:hAnsi="Arial" w:cs="Arial"/>
        </w:rPr>
        <w:t xml:space="preserve"> daily readings, in-class discussions</w:t>
      </w:r>
      <w:r>
        <w:rPr>
          <w:rFonts w:ascii="Arial" w:eastAsia="Arial" w:hAnsi="Arial" w:cs="Arial"/>
        </w:rPr>
        <w:t xml:space="preserve"> and reflections</w:t>
      </w:r>
      <w:r w:rsidR="006B7576">
        <w:rPr>
          <w:rFonts w:ascii="Arial" w:eastAsia="Arial" w:hAnsi="Arial" w:cs="Arial"/>
        </w:rPr>
        <w:t xml:space="preserve">, </w:t>
      </w:r>
      <w:r>
        <w:rPr>
          <w:rFonts w:ascii="Arial" w:eastAsia="Arial" w:hAnsi="Arial" w:cs="Arial"/>
        </w:rPr>
        <w:t>mock trials, and papers of varying lengths.</w:t>
      </w:r>
    </w:p>
    <w:p w14:paraId="16D25E4A"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Course Communication</w:t>
      </w:r>
    </w:p>
    <w:p w14:paraId="17F86015" w14:textId="7DB354F1" w:rsidR="006B0ADF" w:rsidRDefault="00042295">
      <w:pPr>
        <w:rPr>
          <w:rFonts w:ascii="Arial" w:eastAsia="Arial" w:hAnsi="Arial" w:cs="Arial"/>
        </w:rPr>
      </w:pPr>
      <w:r>
        <w:rPr>
          <w:rFonts w:ascii="Arial" w:eastAsia="Arial" w:hAnsi="Arial" w:cs="Arial"/>
        </w:rPr>
        <w:t xml:space="preserve">During the semester, I will respond to emails within 24 hours of receiving them during the week and within 48 hours on weekends. </w:t>
      </w:r>
      <w:r w:rsidR="00D637AB">
        <w:rPr>
          <w:rFonts w:ascii="Arial" w:eastAsia="Arial" w:hAnsi="Arial" w:cs="Arial"/>
        </w:rPr>
        <w:t>We will communicate with each other using our Holy Family email addresses (ending in @holyfamily.edu) and you</w:t>
      </w:r>
      <w:r>
        <w:rPr>
          <w:rFonts w:ascii="Arial" w:eastAsia="Arial" w:hAnsi="Arial" w:cs="Arial"/>
        </w:rPr>
        <w:t xml:space="preserve"> should regularly check </w:t>
      </w:r>
      <w:r w:rsidR="00D637AB">
        <w:rPr>
          <w:rFonts w:ascii="Arial" w:eastAsia="Arial" w:hAnsi="Arial" w:cs="Arial"/>
        </w:rPr>
        <w:t>your</w:t>
      </w:r>
      <w:r>
        <w:rPr>
          <w:rFonts w:ascii="Arial" w:eastAsia="Arial" w:hAnsi="Arial" w:cs="Arial"/>
        </w:rPr>
        <w:t> email using Google Gmail.</w:t>
      </w:r>
    </w:p>
    <w:p w14:paraId="0AF3212D" w14:textId="07C0E374" w:rsidR="00D637AB" w:rsidRDefault="00D637AB">
      <w:pPr>
        <w:rPr>
          <w:rFonts w:ascii="Arial" w:eastAsia="Arial" w:hAnsi="Arial" w:cs="Arial"/>
        </w:rPr>
      </w:pPr>
      <w:r>
        <w:rPr>
          <w:rFonts w:ascii="Arial" w:eastAsia="Arial" w:hAnsi="Arial" w:cs="Arial"/>
        </w:rPr>
        <w:t>I reserve the right to make adjustments to the syllabus as needed, and will inform you of any changes in class and via Canvas.</w:t>
      </w:r>
    </w:p>
    <w:p w14:paraId="2E8AC76B"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Course Technology Requirements</w:t>
      </w:r>
    </w:p>
    <w:p w14:paraId="1D1119C8" w14:textId="77777777" w:rsidR="006B0ADF" w:rsidRDefault="006B0ADF">
      <w:pPr>
        <w:rPr>
          <w:rFonts w:ascii="Arial" w:eastAsia="Arial" w:hAnsi="Arial" w:cs="Arial"/>
        </w:rPr>
      </w:pPr>
    </w:p>
    <w:p w14:paraId="6AB0C7DB" w14:textId="44DD2AD1" w:rsidR="006B0ADF" w:rsidRDefault="00042295">
      <w:pPr>
        <w:rPr>
          <w:rFonts w:ascii="Arial" w:eastAsia="Arial" w:hAnsi="Arial" w:cs="Arial"/>
        </w:rPr>
      </w:pPr>
      <w:r>
        <w:rPr>
          <w:rFonts w:ascii="Arial" w:eastAsia="Arial" w:hAnsi="Arial" w:cs="Arial"/>
        </w:rPr>
        <w:t>This course will use Canvas to access materials and submit assignments.</w:t>
      </w:r>
    </w:p>
    <w:p w14:paraId="1AEFFA39" w14:textId="77777777" w:rsidR="006B0ADF" w:rsidRDefault="00042295">
      <w:pPr>
        <w:rPr>
          <w:rFonts w:ascii="Arial" w:eastAsia="Arial" w:hAnsi="Arial" w:cs="Arial"/>
        </w:rPr>
      </w:pPr>
      <w:r>
        <w:rPr>
          <w:rFonts w:ascii="Arial" w:eastAsia="Arial" w:hAnsi="Arial" w:cs="Arial"/>
          <w:b/>
        </w:rPr>
        <w:t>The following specific technology is necessary for this course</w:t>
      </w:r>
      <w:r>
        <w:rPr>
          <w:rFonts w:ascii="Arial" w:eastAsia="Arial" w:hAnsi="Arial" w:cs="Arial"/>
        </w:rPr>
        <w:t>:</w:t>
      </w:r>
    </w:p>
    <w:p w14:paraId="035F1223" w14:textId="77777777" w:rsidR="006B0ADF" w:rsidRDefault="00042295">
      <w:pPr>
        <w:numPr>
          <w:ilvl w:val="0"/>
          <w:numId w:val="1"/>
        </w:numPr>
        <w:rPr>
          <w:rFonts w:ascii="Arial" w:eastAsia="Arial" w:hAnsi="Arial" w:cs="Arial"/>
        </w:rPr>
      </w:pPr>
      <w:r>
        <w:rPr>
          <w:rFonts w:ascii="Arial" w:eastAsia="Arial" w:hAnsi="Arial" w:cs="Arial"/>
        </w:rPr>
        <w:t xml:space="preserve">If you have a slower internet connection, you may find this course challenging/frustrating due to the slowness of the technology. Please see if you have a </w:t>
      </w:r>
      <w:hyperlink r:id="rId12">
        <w:r>
          <w:rPr>
            <w:rFonts w:ascii="Arial" w:eastAsia="Arial" w:hAnsi="Arial" w:cs="Arial"/>
            <w:color w:val="0000FF"/>
            <w:u w:val="single"/>
          </w:rPr>
          <w:t>supported web browser</w:t>
        </w:r>
      </w:hyperlink>
      <w:r>
        <w:rPr>
          <w:rFonts w:ascii="Arial" w:eastAsia="Arial" w:hAnsi="Arial" w:cs="Arial"/>
        </w:rPr>
        <w:t xml:space="preserve"> and meet the basic computer specifications.</w:t>
      </w:r>
    </w:p>
    <w:p w14:paraId="71476962" w14:textId="77777777" w:rsidR="006B0ADF" w:rsidRDefault="00042295">
      <w:pPr>
        <w:numPr>
          <w:ilvl w:val="0"/>
          <w:numId w:val="1"/>
        </w:numPr>
        <w:pBdr>
          <w:top w:val="nil"/>
          <w:left w:val="nil"/>
          <w:bottom w:val="nil"/>
          <w:right w:val="nil"/>
          <w:between w:val="nil"/>
        </w:pBdr>
        <w:rPr>
          <w:rFonts w:ascii="Arial" w:eastAsia="Arial" w:hAnsi="Arial" w:cs="Arial"/>
          <w:color w:val="000000"/>
          <w:szCs w:val="22"/>
        </w:rPr>
      </w:pPr>
      <w:r>
        <w:rPr>
          <w:rFonts w:ascii="Arial" w:eastAsia="Arial" w:hAnsi="Arial" w:cs="Arial"/>
          <w:color w:val="000000"/>
          <w:szCs w:val="22"/>
        </w:rPr>
        <w:t xml:space="preserve">If you don’t have </w:t>
      </w:r>
      <w:hyperlink r:id="rId13">
        <w:r>
          <w:rPr>
            <w:rFonts w:ascii="Arial" w:eastAsia="Arial" w:hAnsi="Arial" w:cs="Arial"/>
            <w:color w:val="0000FF"/>
            <w:szCs w:val="22"/>
            <w:u w:val="single"/>
          </w:rPr>
          <w:t>Adobe Acrobat Reader</w:t>
        </w:r>
      </w:hyperlink>
      <w:r>
        <w:rPr>
          <w:rFonts w:ascii="Arial" w:eastAsia="Arial" w:hAnsi="Arial" w:cs="Arial"/>
          <w:color w:val="000000"/>
          <w:szCs w:val="22"/>
        </w:rPr>
        <w:t xml:space="preserve"> installed on your computer, please download it for free. (Links to an external site.)</w:t>
      </w:r>
    </w:p>
    <w:p w14:paraId="5BA2B5EF" w14:textId="77777777" w:rsidR="006B0ADF" w:rsidRDefault="00042295">
      <w:pPr>
        <w:numPr>
          <w:ilvl w:val="0"/>
          <w:numId w:val="1"/>
        </w:numPr>
        <w:rPr>
          <w:rFonts w:ascii="Arial" w:eastAsia="Arial" w:hAnsi="Arial" w:cs="Arial"/>
        </w:rPr>
      </w:pPr>
      <w:r>
        <w:rPr>
          <w:rFonts w:ascii="Arial" w:eastAsia="Arial" w:hAnsi="Arial" w:cs="Arial"/>
        </w:rPr>
        <w:t xml:space="preserve">Students can access Microsoft Office tools on their device, the web version of Microsoft Office tools </w:t>
      </w:r>
      <w:hyperlink r:id="rId14">
        <w:r>
          <w:rPr>
            <w:rFonts w:ascii="Arial" w:eastAsia="Arial" w:hAnsi="Arial" w:cs="Arial"/>
            <w:color w:val="0000FF"/>
            <w:u w:val="single"/>
          </w:rPr>
          <w:t>https://www.office.com</w:t>
        </w:r>
      </w:hyperlink>
      <w:r>
        <w:rPr>
          <w:rFonts w:ascii="Arial" w:eastAsia="Arial" w:hAnsi="Arial" w:cs="Arial"/>
        </w:rPr>
        <w:t xml:space="preserve">, or use the </w:t>
      </w:r>
      <w:hyperlink r:id="rId15">
        <w:r>
          <w:rPr>
            <w:rFonts w:ascii="Arial" w:eastAsia="Arial" w:hAnsi="Arial" w:cs="Arial"/>
            <w:color w:val="0000FF"/>
            <w:u w:val="single"/>
          </w:rPr>
          <w:t>Google Suite</w:t>
        </w:r>
      </w:hyperlink>
      <w:r>
        <w:rPr>
          <w:rFonts w:ascii="Arial" w:eastAsia="Arial" w:hAnsi="Arial" w:cs="Arial"/>
        </w:rPr>
        <w:t xml:space="preserve"> tools through email. </w:t>
      </w:r>
    </w:p>
    <w:p w14:paraId="0C2A69DE" w14:textId="77777777" w:rsidR="006B0ADF" w:rsidRDefault="00042295">
      <w:pPr>
        <w:numPr>
          <w:ilvl w:val="0"/>
          <w:numId w:val="1"/>
        </w:numPr>
        <w:rPr>
          <w:rFonts w:ascii="Arial" w:eastAsia="Arial" w:hAnsi="Arial" w:cs="Arial"/>
        </w:rPr>
      </w:pPr>
      <w:r>
        <w:rPr>
          <w:rFonts w:ascii="Arial" w:eastAsia="Arial" w:hAnsi="Arial" w:cs="Arial"/>
        </w:rPr>
        <w:t>The Canvas App is not a requirement, but it helps students stay current from anywhere in the world.</w:t>
      </w:r>
    </w:p>
    <w:p w14:paraId="522C2D88" w14:textId="77777777" w:rsidR="006B0ADF" w:rsidRDefault="00042295">
      <w:pPr>
        <w:numPr>
          <w:ilvl w:val="1"/>
          <w:numId w:val="1"/>
        </w:numPr>
        <w:rPr>
          <w:rFonts w:ascii="Arial" w:eastAsia="Arial" w:hAnsi="Arial" w:cs="Arial"/>
        </w:rPr>
      </w:pPr>
      <w:r>
        <w:rPr>
          <w:rFonts w:ascii="Arial" w:eastAsia="Arial" w:hAnsi="Arial" w:cs="Arial"/>
        </w:rPr>
        <w:t xml:space="preserve">Android User’s Guide to </w:t>
      </w:r>
      <w:hyperlink r:id="rId16">
        <w:r>
          <w:rPr>
            <w:rFonts w:ascii="Arial" w:eastAsia="Arial" w:hAnsi="Arial" w:cs="Arial"/>
            <w:color w:val="0000FF"/>
            <w:u w:val="single"/>
          </w:rPr>
          <w:t>Download</w:t>
        </w:r>
      </w:hyperlink>
    </w:p>
    <w:p w14:paraId="03DBA9FA" w14:textId="77777777" w:rsidR="006B0ADF" w:rsidRDefault="00042295">
      <w:pPr>
        <w:numPr>
          <w:ilvl w:val="1"/>
          <w:numId w:val="1"/>
        </w:numPr>
        <w:rPr>
          <w:rFonts w:ascii="Arial" w:eastAsia="Arial" w:hAnsi="Arial" w:cs="Arial"/>
          <w:color w:val="000000"/>
        </w:rPr>
      </w:pPr>
      <w:r>
        <w:rPr>
          <w:rFonts w:ascii="Arial" w:eastAsia="Arial" w:hAnsi="Arial" w:cs="Arial"/>
        </w:rPr>
        <w:t xml:space="preserve">IOS User’s Guide to </w:t>
      </w:r>
      <w:hyperlink r:id="rId17">
        <w:r>
          <w:rPr>
            <w:rFonts w:ascii="Arial" w:eastAsia="Arial" w:hAnsi="Arial" w:cs="Arial"/>
            <w:color w:val="0000FF"/>
            <w:u w:val="single"/>
          </w:rPr>
          <w:t>Download</w:t>
        </w:r>
      </w:hyperlink>
    </w:p>
    <w:p w14:paraId="1D14A10E" w14:textId="77777777" w:rsidR="006B0ADF" w:rsidRDefault="006B0ADF">
      <w:pPr>
        <w:ind w:left="1440"/>
        <w:rPr>
          <w:rFonts w:ascii="Arial" w:eastAsia="Arial" w:hAnsi="Arial" w:cs="Arial"/>
        </w:rPr>
      </w:pPr>
    </w:p>
    <w:p w14:paraId="3B7369A2" w14:textId="7B9FA411" w:rsidR="006B0ADF" w:rsidRDefault="00042295">
      <w:pPr>
        <w:rPr>
          <w:rFonts w:ascii="Arial" w:eastAsia="Arial" w:hAnsi="Arial" w:cs="Arial"/>
          <w:b/>
        </w:rPr>
      </w:pPr>
      <w:bookmarkStart w:id="2" w:name="_heading=h.30j0zll" w:colFirst="0" w:colLast="0"/>
      <w:bookmarkEnd w:id="2"/>
      <w:r>
        <w:rPr>
          <w:rFonts w:ascii="Arial" w:eastAsia="Arial" w:hAnsi="Arial" w:cs="Arial"/>
          <w:b/>
        </w:rPr>
        <w:t>Accessibility of course technologies</w:t>
      </w:r>
    </w:p>
    <w:p w14:paraId="1AF45F31" w14:textId="03354D0C" w:rsidR="006B0ADF" w:rsidRPr="009D0662" w:rsidRDefault="00000000" w:rsidP="009D0662">
      <w:pPr>
        <w:numPr>
          <w:ilvl w:val="0"/>
          <w:numId w:val="3"/>
        </w:numPr>
        <w:pBdr>
          <w:top w:val="nil"/>
          <w:left w:val="nil"/>
          <w:bottom w:val="nil"/>
          <w:right w:val="nil"/>
          <w:between w:val="nil"/>
        </w:pBdr>
        <w:spacing w:after="0"/>
        <w:rPr>
          <w:rFonts w:ascii="Arial" w:eastAsia="Arial" w:hAnsi="Arial" w:cs="Arial"/>
          <w:color w:val="000000"/>
          <w:szCs w:val="22"/>
        </w:rPr>
      </w:pPr>
      <w:hyperlink r:id="rId18">
        <w:r w:rsidR="00042295">
          <w:rPr>
            <w:rFonts w:ascii="Arial" w:eastAsia="Arial" w:hAnsi="Arial" w:cs="Arial"/>
            <w:color w:val="0000FF"/>
            <w:szCs w:val="22"/>
            <w:u w:val="single"/>
          </w:rPr>
          <w:t>Canvas</w:t>
        </w:r>
      </w:hyperlink>
    </w:p>
    <w:p w14:paraId="2BF4AB5A" w14:textId="77777777" w:rsidR="006B0ADF" w:rsidRDefault="00000000">
      <w:pPr>
        <w:numPr>
          <w:ilvl w:val="0"/>
          <w:numId w:val="3"/>
        </w:numPr>
        <w:pBdr>
          <w:top w:val="nil"/>
          <w:left w:val="nil"/>
          <w:bottom w:val="nil"/>
          <w:right w:val="nil"/>
          <w:between w:val="nil"/>
        </w:pBdr>
        <w:rPr>
          <w:color w:val="0000FF"/>
          <w:szCs w:val="22"/>
        </w:rPr>
      </w:pPr>
      <w:hyperlink r:id="rId19">
        <w:r w:rsidR="00042295">
          <w:rPr>
            <w:color w:val="0000FF"/>
            <w:szCs w:val="22"/>
            <w:u w:val="single"/>
          </w:rPr>
          <w:t>Google Meet</w:t>
        </w:r>
      </w:hyperlink>
    </w:p>
    <w:p w14:paraId="645E5949" w14:textId="77777777" w:rsidR="006B0ADF" w:rsidRDefault="006B0ADF">
      <w:pPr>
        <w:widowControl/>
        <w:pBdr>
          <w:top w:val="nil"/>
          <w:left w:val="nil"/>
          <w:bottom w:val="nil"/>
          <w:right w:val="nil"/>
          <w:between w:val="nil"/>
        </w:pBdr>
        <w:spacing w:after="0"/>
        <w:rPr>
          <w:rFonts w:ascii="Arial" w:eastAsia="Arial" w:hAnsi="Arial" w:cs="Arial"/>
          <w:color w:val="000000"/>
          <w:sz w:val="32"/>
          <w:szCs w:val="32"/>
        </w:rPr>
      </w:pPr>
    </w:p>
    <w:p w14:paraId="594A09A9" w14:textId="43E7DE12" w:rsidR="006B0ADF" w:rsidRPr="00C363E6" w:rsidRDefault="00042295">
      <w:pPr>
        <w:pStyle w:val="Heading2"/>
        <w:rPr>
          <w:rFonts w:ascii="Arial" w:eastAsia="Arial" w:hAnsi="Arial" w:cs="Arial"/>
          <w:color w:val="000000"/>
          <w:sz w:val="32"/>
          <w:szCs w:val="32"/>
        </w:rPr>
      </w:pPr>
      <w:r>
        <w:rPr>
          <w:rFonts w:ascii="Arial" w:eastAsia="Arial" w:hAnsi="Arial" w:cs="Arial"/>
          <w:color w:val="000000"/>
          <w:sz w:val="32"/>
          <w:szCs w:val="32"/>
        </w:rPr>
        <w:t>Policies and Services</w:t>
      </w:r>
    </w:p>
    <w:p w14:paraId="086172D6" w14:textId="77777777" w:rsidR="006B0ADF" w:rsidRDefault="00042295">
      <w:pPr>
        <w:pStyle w:val="Heading1"/>
        <w:shd w:val="clear" w:color="auto" w:fill="8DB3E2"/>
        <w:rPr>
          <w:rFonts w:ascii="Arial" w:eastAsia="Arial" w:hAnsi="Arial" w:cs="Arial"/>
          <w:b w:val="0"/>
          <w:color w:val="000000"/>
        </w:rPr>
      </w:pPr>
      <w:r>
        <w:rPr>
          <w:rFonts w:ascii="Arial" w:eastAsia="Arial" w:hAnsi="Arial" w:cs="Arial"/>
          <w:b w:val="0"/>
          <w:color w:val="000000"/>
        </w:rPr>
        <w:t>General Policies</w:t>
      </w:r>
    </w:p>
    <w:p w14:paraId="1D7F3870" w14:textId="77777777" w:rsidR="006B0ADF" w:rsidRDefault="00000000">
      <w:pPr>
        <w:ind w:right="96"/>
        <w:rPr>
          <w:rFonts w:ascii="Arial" w:eastAsia="Arial" w:hAnsi="Arial" w:cs="Arial"/>
        </w:rPr>
      </w:pPr>
      <w:hyperlink r:id="rId20">
        <w:r w:rsidR="00042295">
          <w:rPr>
            <w:rFonts w:ascii="Arial" w:eastAsia="Arial" w:hAnsi="Arial" w:cs="Arial"/>
            <w:color w:val="0000FF"/>
            <w:u w:val="single"/>
          </w:rPr>
          <w:t>Holy Family University's Course Catalogs and Policy Handbooks</w:t>
        </w:r>
      </w:hyperlink>
      <w:r w:rsidR="00042295">
        <w:rPr>
          <w:rFonts w:ascii="Arial" w:eastAsia="Arial" w:hAnsi="Arial" w:cs="Arial"/>
        </w:rPr>
        <w:t xml:space="preserve"> (Links to an external website) </w:t>
      </w:r>
    </w:p>
    <w:p w14:paraId="34A4D91C" w14:textId="77777777" w:rsidR="006B0ADF" w:rsidRDefault="00000000">
      <w:pPr>
        <w:ind w:right="96"/>
        <w:rPr>
          <w:rFonts w:ascii="Arial" w:eastAsia="Arial" w:hAnsi="Arial" w:cs="Arial"/>
        </w:rPr>
      </w:pPr>
      <w:hyperlink r:id="rId21">
        <w:r w:rsidR="00042295">
          <w:rPr>
            <w:rFonts w:ascii="Arial" w:eastAsia="Arial" w:hAnsi="Arial" w:cs="Arial"/>
            <w:color w:val="0000FF"/>
            <w:u w:val="single"/>
          </w:rPr>
          <w:t>Title XI</w:t>
        </w:r>
      </w:hyperlink>
      <w:r w:rsidR="00042295">
        <w:rPr>
          <w:rFonts w:ascii="Arial" w:eastAsia="Arial" w:hAnsi="Arial" w:cs="Arial"/>
        </w:rPr>
        <w:t xml:space="preserve"> (Links to an external website)</w:t>
      </w:r>
    </w:p>
    <w:p w14:paraId="3329D865"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Academic Integrity &amp; Responsibilities</w:t>
      </w:r>
    </w:p>
    <w:p w14:paraId="675F70A2" w14:textId="77777777" w:rsidR="006B0ADF" w:rsidRDefault="006B0ADF">
      <w:pPr>
        <w:spacing w:after="240"/>
        <w:rPr>
          <w:rFonts w:ascii="Arial" w:eastAsia="Arial" w:hAnsi="Arial" w:cs="Arial"/>
          <w:b/>
        </w:rPr>
      </w:pPr>
    </w:p>
    <w:p w14:paraId="5370DDCD" w14:textId="3F27C0DF" w:rsidR="006B0ADF" w:rsidRDefault="00042295">
      <w:pPr>
        <w:spacing w:after="240"/>
        <w:rPr>
          <w:rFonts w:ascii="Arial" w:eastAsia="Arial" w:hAnsi="Arial" w:cs="Arial"/>
        </w:rPr>
      </w:pPr>
      <w:r>
        <w:rPr>
          <w:rFonts w:ascii="Arial" w:eastAsia="Arial" w:hAnsi="Arial" w:cs="Arial"/>
        </w:rPr>
        <w:t xml:space="preserve">At Holy Family University, academic integrity is fundamental to our mission. It refers to students' responsibility and honesty when fulfilling their scholarly duties. Academic integrity is crucial to fostering a community of scholars built on trust, mutual respect, cooperation, and the advancement of learning. </w:t>
      </w:r>
      <w:r w:rsidR="00611A9F" w:rsidRPr="00281756">
        <w:rPr>
          <w:rFonts w:ascii="Arial" w:eastAsia="Arial" w:hAnsi="Arial" w:cs="Arial"/>
          <w:b/>
          <w:bCs/>
        </w:rPr>
        <w:t xml:space="preserve">Any assignments violating academic integrity (e.g. plagiarism, use of AI, using work from other courses without citing, etc.) will automatically receive a 0. </w:t>
      </w:r>
      <w:r w:rsidR="007F3088" w:rsidRPr="00281756">
        <w:rPr>
          <w:rFonts w:ascii="Arial" w:eastAsia="Arial" w:hAnsi="Arial" w:cs="Arial"/>
          <w:b/>
          <w:bCs/>
        </w:rPr>
        <w:t>Additional violations will result in failure of the course.</w:t>
      </w:r>
      <w:r>
        <w:rPr>
          <w:rFonts w:ascii="Arial" w:eastAsia="Arial" w:hAnsi="Arial" w:cs="Arial"/>
        </w:rPr>
        <w:t xml:space="preserve"> You can review the Student Code of Conduct and Procedures in Holy Family University’s Course Catalog and Policy Handbook link above.</w:t>
      </w:r>
    </w:p>
    <w:p w14:paraId="2BF9F158"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Office of Accessibility Services</w:t>
      </w:r>
    </w:p>
    <w:p w14:paraId="2EAC77B7" w14:textId="77777777" w:rsidR="006B0ADF" w:rsidRDefault="006B0ADF">
      <w:pPr>
        <w:widowControl/>
        <w:spacing w:after="160"/>
        <w:rPr>
          <w:rFonts w:ascii="Arial" w:eastAsia="Arial" w:hAnsi="Arial" w:cs="Arial"/>
          <w:color w:val="1A1A1A"/>
        </w:rPr>
      </w:pPr>
    </w:p>
    <w:p w14:paraId="29796A8B" w14:textId="77777777" w:rsidR="006B0ADF" w:rsidRDefault="00042295">
      <w:pPr>
        <w:widowControl/>
        <w:spacing w:after="160"/>
        <w:rPr>
          <w:rFonts w:ascii="Arial" w:eastAsia="Arial" w:hAnsi="Arial" w:cs="Arial"/>
          <w:color w:val="1A1A1A"/>
        </w:rPr>
      </w:pPr>
      <w:r>
        <w:rPr>
          <w:rFonts w:ascii="Arial" w:eastAsia="Arial" w:hAnsi="Arial" w:cs="Arial"/>
          <w:color w:val="1A1A1A"/>
        </w:rPr>
        <w:t>The Office of Accessibility Services at Holy Family University provides housing, dietary, and academic accommodations to otherwise qualified individuals with documented disabilities or health conditions under the Americans with Disabilities Act (ADA) of 1990 and Section 504 of the Rehabilitation Act of 1973.</w:t>
      </w:r>
    </w:p>
    <w:p w14:paraId="1D181582" w14:textId="77777777" w:rsidR="00281756" w:rsidRDefault="00042295">
      <w:pPr>
        <w:widowControl/>
        <w:spacing w:after="160"/>
        <w:rPr>
          <w:rFonts w:ascii="Arial" w:eastAsia="Arial" w:hAnsi="Arial" w:cs="Arial"/>
          <w:color w:val="1A1A1A"/>
        </w:rPr>
      </w:pPr>
      <w:r>
        <w:rPr>
          <w:rFonts w:ascii="Arial" w:eastAsia="Arial" w:hAnsi="Arial" w:cs="Arial"/>
          <w:color w:val="1A1A1A"/>
        </w:rPr>
        <w:t>If you have questions regarding accommodations, we encourage you to call the office at 267-341-3388 or email </w:t>
      </w:r>
      <w:hyperlink r:id="rId22">
        <w:r>
          <w:rPr>
            <w:rFonts w:ascii="Arial" w:eastAsia="Arial" w:hAnsi="Arial" w:cs="Arial"/>
            <w:color w:val="103CC0"/>
            <w:u w:val="single"/>
          </w:rPr>
          <w:t>accessibilityservices@holyfamily.edu</w:t>
        </w:r>
      </w:hyperlink>
      <w:r>
        <w:rPr>
          <w:rFonts w:ascii="Arial" w:eastAsia="Arial" w:hAnsi="Arial" w:cs="Arial"/>
          <w:color w:val="1A1A1A"/>
        </w:rPr>
        <w:t>.</w:t>
      </w:r>
    </w:p>
    <w:p w14:paraId="3D44E17F" w14:textId="261F62A5" w:rsidR="006B0ADF" w:rsidRDefault="00042295">
      <w:pPr>
        <w:widowControl/>
        <w:spacing w:after="160"/>
        <w:rPr>
          <w:rFonts w:ascii="Arial" w:eastAsia="Arial" w:hAnsi="Arial" w:cs="Arial"/>
          <w:color w:val="1A1A1A"/>
        </w:rPr>
      </w:pPr>
      <w:r>
        <w:rPr>
          <w:rFonts w:ascii="Arial" w:eastAsia="Arial" w:hAnsi="Arial" w:cs="Arial"/>
          <w:color w:val="1A1A1A"/>
        </w:rPr>
        <w:t xml:space="preserve">Students must schedule an information session with us before applying for services. To do this, please email the </w:t>
      </w:r>
      <w:r>
        <w:rPr>
          <w:rFonts w:ascii="Arial" w:eastAsia="Arial" w:hAnsi="Arial" w:cs="Arial"/>
          <w:color w:val="000000"/>
        </w:rPr>
        <w:t>Office of Accessibility Services </w:t>
      </w:r>
      <w:r>
        <w:rPr>
          <w:rFonts w:ascii="Arial" w:eastAsia="Arial" w:hAnsi="Arial" w:cs="Arial"/>
          <w:color w:val="1A1A1A"/>
        </w:rPr>
        <w:t>to let us know you are interested and the Director of Accessibility Services will follow up shortly. The prospective or current student should send this email; its content will be secure and private.</w:t>
      </w:r>
    </w:p>
    <w:p w14:paraId="168B9490" w14:textId="77777777" w:rsidR="006B0ADF" w:rsidRDefault="00042295">
      <w:pPr>
        <w:widowControl/>
        <w:spacing w:after="160"/>
        <w:rPr>
          <w:rFonts w:ascii="Arial" w:eastAsia="Arial" w:hAnsi="Arial" w:cs="Arial"/>
          <w:color w:val="000000"/>
        </w:rPr>
      </w:pPr>
      <w:r>
        <w:rPr>
          <w:rFonts w:ascii="Arial" w:eastAsia="Arial" w:hAnsi="Arial" w:cs="Arial"/>
          <w:color w:val="000000"/>
        </w:rPr>
        <w:t>We want you to have a positive experience at Holy Family University. If you have a concern regarding services, we encourage you to communicate with the Director of the Office of Accessibility Services to resolve the situation.</w:t>
      </w:r>
    </w:p>
    <w:p w14:paraId="03CF2079" w14:textId="77777777" w:rsidR="006B0ADF" w:rsidRDefault="00042295">
      <w:pPr>
        <w:widowControl/>
        <w:spacing w:after="160"/>
        <w:rPr>
          <w:rFonts w:ascii="Arial" w:eastAsia="Arial" w:hAnsi="Arial" w:cs="Arial"/>
          <w:color w:val="1A1A1A"/>
        </w:rPr>
      </w:pPr>
      <w:r>
        <w:rPr>
          <w:rFonts w:ascii="Arial" w:eastAsia="Arial" w:hAnsi="Arial" w:cs="Arial"/>
          <w:color w:val="1A1A1A"/>
        </w:rPr>
        <w:t>If you prefer to appeal a decision or have a grievance, please follow the grievance procedures policy for Non-Academic Disputes in the Holy Family Student Handbook.</w:t>
      </w:r>
    </w:p>
    <w:p w14:paraId="3C1D725C"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Netiquette</w:t>
      </w:r>
    </w:p>
    <w:p w14:paraId="50B91A4C" w14:textId="77777777" w:rsidR="006B0ADF" w:rsidRDefault="006B0ADF">
      <w:pPr>
        <w:spacing w:after="240"/>
        <w:rPr>
          <w:rFonts w:ascii="Arial" w:eastAsia="Arial" w:hAnsi="Arial" w:cs="Arial"/>
        </w:rPr>
      </w:pPr>
      <w:bookmarkStart w:id="3" w:name="_heading=h.6nm5p5pr507" w:colFirst="0" w:colLast="0"/>
      <w:bookmarkEnd w:id="3"/>
    </w:p>
    <w:p w14:paraId="6832BE82" w14:textId="77777777" w:rsidR="006B0ADF" w:rsidRDefault="00042295">
      <w:pPr>
        <w:spacing w:after="240"/>
        <w:rPr>
          <w:rFonts w:ascii="Arial" w:eastAsia="Arial" w:hAnsi="Arial" w:cs="Arial"/>
        </w:rPr>
      </w:pPr>
      <w:bookmarkStart w:id="4" w:name="_heading=h.2s8eyo1" w:colFirst="0" w:colLast="0"/>
      <w:bookmarkEnd w:id="4"/>
      <w:r>
        <w:rPr>
          <w:rFonts w:ascii="Arial" w:eastAsia="Arial" w:hAnsi="Arial" w:cs="Arial"/>
        </w:rPr>
        <w:lastRenderedPageBreak/>
        <w:t>To maintain a safe and secure face-to-face and online learning environment, your instructor and fellow students are dedicated to creating an atmosphere of mutual respect and tolerance towards all opinions and experiences, no matter how different or controversial they may seem. You are encouraged to comment, question, or critique any idea, but personal attacks on individuals are strictly prohibited.</w:t>
      </w:r>
    </w:p>
    <w:p w14:paraId="7DC36674" w14:textId="77777777" w:rsidR="006B0ADF" w:rsidRDefault="00042295">
      <w:pPr>
        <w:spacing w:after="240"/>
        <w:rPr>
          <w:rFonts w:ascii="Arial" w:eastAsia="Arial" w:hAnsi="Arial" w:cs="Arial"/>
        </w:rPr>
      </w:pPr>
      <w:r>
        <w:rPr>
          <w:rFonts w:ascii="Arial" w:eastAsia="Arial" w:hAnsi="Arial" w:cs="Arial"/>
        </w:rPr>
        <w:t>Holy Family University is committed to maintaining a safe and respectful environment for all members of its community, where appropriate relationships, respect for all, and shared responsibility are upheld. Therefore, the university has a zero-tolerance policy towards any form of sexual harassment or sexual violence. The university aims to create a learning and working environment that is free from all types of sexual misconduct. Any form of sexual misconduct will be considered unacceptable and will not be tolerated as it undermines the dignity of all members of the Holy Family University community.</w:t>
      </w:r>
    </w:p>
    <w:p w14:paraId="4C3E5931" w14:textId="77777777" w:rsidR="006B0ADF" w:rsidRDefault="00042295">
      <w:pPr>
        <w:spacing w:after="240"/>
        <w:rPr>
          <w:rFonts w:ascii="Arial" w:eastAsia="Arial" w:hAnsi="Arial" w:cs="Arial"/>
        </w:rPr>
      </w:pPr>
      <w:bookmarkStart w:id="5" w:name="_heading=h.17dp8vu" w:colFirst="0" w:colLast="0"/>
      <w:bookmarkEnd w:id="5"/>
      <w:r>
        <w:rPr>
          <w:rFonts w:ascii="Arial" w:eastAsia="Arial" w:hAnsi="Arial" w:cs="Arial"/>
        </w:rPr>
        <w:t xml:space="preserve">Let's take a moment to value our differences, as they can bring diversity and depth to our learning experience. At Holy Family University, the Academic Policies highlight some of these differences. It's important to consider that sarcasm and humor can be easily misinterpreted in online interactions, which may unintentionally disrupt the learning process. As a community of learners, let's collaborate and create a courteous and considerate atmosphere in our course. </w:t>
      </w:r>
    </w:p>
    <w:p w14:paraId="0EF0799B" w14:textId="77777777" w:rsidR="006B0ADF" w:rsidRDefault="00042295">
      <w:pPr>
        <w:pStyle w:val="Heading1"/>
        <w:shd w:val="clear" w:color="auto" w:fill="8DB3E2"/>
        <w:rPr>
          <w:rFonts w:ascii="Arial" w:eastAsia="Arial" w:hAnsi="Arial" w:cs="Arial"/>
          <w:b w:val="0"/>
        </w:rPr>
      </w:pPr>
      <w:r>
        <w:rPr>
          <w:rFonts w:ascii="Arial" w:eastAsia="Arial" w:hAnsi="Arial" w:cs="Arial"/>
          <w:b w:val="0"/>
        </w:rPr>
        <w:t>Continuity of Instruction in Event of Emergency</w:t>
      </w:r>
    </w:p>
    <w:p w14:paraId="3A75E9C1" w14:textId="77777777" w:rsidR="006B0ADF" w:rsidRDefault="006B0ADF">
      <w:pPr>
        <w:rPr>
          <w:rFonts w:ascii="Arial" w:eastAsia="Arial" w:hAnsi="Arial" w:cs="Arial"/>
        </w:rPr>
      </w:pPr>
    </w:p>
    <w:p w14:paraId="58955EAA" w14:textId="77777777" w:rsidR="006B0ADF" w:rsidRDefault="00042295">
      <w:pPr>
        <w:rPr>
          <w:rFonts w:ascii="Arial" w:eastAsia="Arial" w:hAnsi="Arial" w:cs="Arial"/>
        </w:rPr>
      </w:pPr>
      <w:r>
        <w:rPr>
          <w:rFonts w:ascii="Arial" w:eastAsia="Arial" w:hAnsi="Arial" w:cs="Arial"/>
        </w:rPr>
        <w:t>Holy Family University offers a web-based service that uses voice and text messaging, email, and RSS feeds to send important messages to the campus community. This subscription-based service requires Holy Family University community members to opt in.</w:t>
      </w:r>
    </w:p>
    <w:p w14:paraId="755D7985" w14:textId="77777777" w:rsidR="006B0ADF" w:rsidRDefault="00000000">
      <w:pPr>
        <w:rPr>
          <w:rFonts w:ascii="Arial" w:eastAsia="Arial" w:hAnsi="Arial" w:cs="Arial"/>
        </w:rPr>
      </w:pPr>
      <w:hyperlink r:id="rId23">
        <w:r w:rsidR="00042295">
          <w:rPr>
            <w:rFonts w:ascii="Arial" w:eastAsia="Arial" w:hAnsi="Arial" w:cs="Arial"/>
            <w:color w:val="0000FF"/>
            <w:u w:val="single"/>
          </w:rPr>
          <w:t>Emergency Notification System</w:t>
        </w:r>
      </w:hyperlink>
      <w:r w:rsidR="00042295">
        <w:rPr>
          <w:rFonts w:ascii="Arial" w:eastAsia="Arial" w:hAnsi="Arial" w:cs="Arial"/>
        </w:rPr>
        <w:t xml:space="preserve">  (Links to an external site)</w:t>
      </w:r>
    </w:p>
    <w:p w14:paraId="1E0BD463" w14:textId="77777777" w:rsidR="006B0ADF" w:rsidRDefault="00000000">
      <w:pPr>
        <w:rPr>
          <w:rFonts w:ascii="Arial" w:eastAsia="Arial" w:hAnsi="Arial" w:cs="Arial"/>
        </w:rPr>
      </w:pPr>
      <w:hyperlink r:id="rId24">
        <w:r w:rsidR="00042295">
          <w:rPr>
            <w:rFonts w:ascii="Arial" w:eastAsia="Arial" w:hAnsi="Arial" w:cs="Arial"/>
            <w:color w:val="0000FF"/>
            <w:u w:val="single"/>
          </w:rPr>
          <w:t>Emergency University Housing</w:t>
        </w:r>
      </w:hyperlink>
      <w:r w:rsidR="00042295">
        <w:rPr>
          <w:rFonts w:ascii="Arial" w:eastAsia="Arial" w:hAnsi="Arial" w:cs="Arial"/>
        </w:rPr>
        <w:t xml:space="preserve">  (Links to an external site)</w:t>
      </w:r>
    </w:p>
    <w:p w14:paraId="46DF9130" w14:textId="77777777" w:rsidR="006B0ADF" w:rsidRDefault="00000000">
      <w:pPr>
        <w:rPr>
          <w:rFonts w:ascii="Arial" w:eastAsia="Arial" w:hAnsi="Arial" w:cs="Arial"/>
        </w:rPr>
      </w:pPr>
      <w:hyperlink r:id="rId25">
        <w:r w:rsidR="00042295">
          <w:rPr>
            <w:rFonts w:ascii="Arial" w:eastAsia="Arial" w:hAnsi="Arial" w:cs="Arial"/>
            <w:color w:val="0000FF"/>
            <w:u w:val="single"/>
          </w:rPr>
          <w:t>Emergency Preparedness Protocols</w:t>
        </w:r>
      </w:hyperlink>
      <w:r w:rsidR="00042295">
        <w:rPr>
          <w:rFonts w:ascii="Arial" w:eastAsia="Arial" w:hAnsi="Arial" w:cs="Arial"/>
        </w:rPr>
        <w:t xml:space="preserve"> (Links to an external site.)</w:t>
      </w:r>
    </w:p>
    <w:p w14:paraId="38C94F67" w14:textId="77777777" w:rsidR="006B0ADF" w:rsidRDefault="006B0ADF">
      <w:pPr>
        <w:rPr>
          <w:rFonts w:ascii="Arial" w:eastAsia="Arial" w:hAnsi="Arial" w:cs="Arial"/>
        </w:rPr>
      </w:pPr>
    </w:p>
    <w:p w14:paraId="3D67F262" w14:textId="1C954466" w:rsidR="006B0ADF" w:rsidRPr="004E42E1" w:rsidRDefault="00042295" w:rsidP="004E42E1">
      <w:pPr>
        <w:pStyle w:val="Heading2"/>
        <w:rPr>
          <w:rFonts w:ascii="Arial" w:eastAsia="Arial" w:hAnsi="Arial" w:cs="Arial"/>
          <w:color w:val="000000"/>
          <w:sz w:val="32"/>
          <w:szCs w:val="32"/>
        </w:rPr>
      </w:pPr>
      <w:r>
        <w:rPr>
          <w:rFonts w:ascii="Arial" w:eastAsia="Arial" w:hAnsi="Arial" w:cs="Arial"/>
          <w:color w:val="000000"/>
          <w:sz w:val="32"/>
          <w:szCs w:val="32"/>
        </w:rPr>
        <w:t>Course Schedule</w:t>
      </w:r>
    </w:p>
    <w:tbl>
      <w:tblPr>
        <w:tblStyle w:val="a1"/>
        <w:tblW w:w="10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5"/>
        <w:gridCol w:w="1525"/>
        <w:gridCol w:w="5225"/>
        <w:gridCol w:w="1980"/>
      </w:tblGrid>
      <w:tr w:rsidR="00A77267" w14:paraId="24827660" w14:textId="77777777" w:rsidTr="006E3683">
        <w:trPr>
          <w:trHeight w:val="377"/>
          <w:tblHeader/>
        </w:trPr>
        <w:tc>
          <w:tcPr>
            <w:tcW w:w="1525" w:type="dxa"/>
            <w:shd w:val="clear" w:color="auto" w:fill="8DB3E2"/>
          </w:tcPr>
          <w:p w14:paraId="59BFFE33" w14:textId="77777777" w:rsidR="0008420F" w:rsidRDefault="00A77267" w:rsidP="006679DC">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rPr>
              <w:t>Week #</w:t>
            </w:r>
          </w:p>
          <w:p w14:paraId="7C977F4E" w14:textId="2E039035" w:rsidR="00A77267" w:rsidRDefault="00A77267" w:rsidP="006679DC">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rPr>
              <w:t>Title</w:t>
            </w:r>
          </w:p>
        </w:tc>
        <w:tc>
          <w:tcPr>
            <w:tcW w:w="1525" w:type="dxa"/>
            <w:shd w:val="clear" w:color="auto" w:fill="8DB3E2"/>
          </w:tcPr>
          <w:p w14:paraId="57CA6C9F" w14:textId="1A7E5BE1" w:rsidR="00A77267" w:rsidRDefault="00A77267">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rPr>
              <w:t>Dates</w:t>
            </w:r>
          </w:p>
        </w:tc>
        <w:tc>
          <w:tcPr>
            <w:tcW w:w="5225" w:type="dxa"/>
            <w:shd w:val="clear" w:color="auto" w:fill="8DB3E2"/>
          </w:tcPr>
          <w:p w14:paraId="60259AAE" w14:textId="77777777" w:rsidR="00A77267" w:rsidRDefault="00A77267">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rPr>
              <w:t>Readings</w:t>
            </w:r>
          </w:p>
          <w:p w14:paraId="5E4AF98B" w14:textId="49DB9962" w:rsidR="002E2811" w:rsidRPr="003420FB" w:rsidRDefault="0096085F">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sz w:val="18"/>
                <w:szCs w:val="18"/>
              </w:rPr>
            </w:pPr>
            <w:r w:rsidRPr="003420FB">
              <w:rPr>
                <w:rFonts w:ascii="Arial" w:eastAsia="Arial" w:hAnsi="Arial" w:cs="Arial"/>
                <w:sz w:val="18"/>
                <w:szCs w:val="18"/>
              </w:rPr>
              <w:t xml:space="preserve">The listed reading is what we will </w:t>
            </w:r>
            <w:r w:rsidR="003420FB" w:rsidRPr="003420FB">
              <w:rPr>
                <w:rFonts w:ascii="Arial" w:eastAsia="Arial" w:hAnsi="Arial" w:cs="Arial"/>
                <w:b/>
                <w:bCs/>
                <w:sz w:val="18"/>
                <w:szCs w:val="18"/>
              </w:rPr>
              <w:t>discuss</w:t>
            </w:r>
            <w:r w:rsidR="003420FB" w:rsidRPr="003420FB">
              <w:rPr>
                <w:rFonts w:ascii="Arial" w:eastAsia="Arial" w:hAnsi="Arial" w:cs="Arial"/>
                <w:sz w:val="18"/>
                <w:szCs w:val="18"/>
              </w:rPr>
              <w:t xml:space="preserve"> in class that day</w:t>
            </w:r>
          </w:p>
        </w:tc>
        <w:tc>
          <w:tcPr>
            <w:tcW w:w="1980" w:type="dxa"/>
            <w:shd w:val="clear" w:color="auto" w:fill="8DB3E2"/>
          </w:tcPr>
          <w:p w14:paraId="490C7451" w14:textId="77777777" w:rsidR="00A77267" w:rsidRDefault="00A77267">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rPr>
              <w:t>Assignments</w:t>
            </w:r>
          </w:p>
          <w:p w14:paraId="7D54425A" w14:textId="1643E6AE" w:rsidR="00747814" w:rsidRDefault="00747814">
            <w:pPr>
              <w:tabs>
                <w:tab w:val="left" w:pos="0"/>
                <w:tab w:val="left" w:pos="450"/>
                <w:tab w:val="left" w:pos="810"/>
                <w:tab w:val="left" w:pos="1710"/>
                <w:tab w:val="left" w:pos="2880"/>
                <w:tab w:val="left" w:pos="3600"/>
                <w:tab w:val="left" w:pos="4320"/>
                <w:tab w:val="left" w:pos="5040"/>
                <w:tab w:val="left" w:pos="5760"/>
                <w:tab w:val="left" w:pos="6480"/>
                <w:tab w:val="left" w:pos="7200"/>
                <w:tab w:val="left" w:pos="7920"/>
                <w:tab w:val="left" w:pos="8640"/>
              </w:tabs>
              <w:spacing w:before="120"/>
              <w:jc w:val="center"/>
              <w:rPr>
                <w:rFonts w:ascii="Arial" w:eastAsia="Arial" w:hAnsi="Arial" w:cs="Arial"/>
              </w:rPr>
            </w:pPr>
            <w:r>
              <w:rPr>
                <w:rFonts w:ascii="Arial" w:eastAsia="Arial" w:hAnsi="Arial" w:cs="Arial"/>
                <w:sz w:val="18"/>
                <w:szCs w:val="18"/>
              </w:rPr>
              <w:t>Due at 11:59pm</w:t>
            </w:r>
          </w:p>
        </w:tc>
      </w:tr>
      <w:tr w:rsidR="00A77267" w14:paraId="42CB4D75" w14:textId="77777777" w:rsidTr="006E3683">
        <w:trPr>
          <w:trHeight w:val="773"/>
        </w:trPr>
        <w:tc>
          <w:tcPr>
            <w:tcW w:w="1525" w:type="dxa"/>
          </w:tcPr>
          <w:p w14:paraId="1052FA26" w14:textId="19E9DFF2" w:rsidR="00A77267" w:rsidRDefault="00883993"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w:t>
            </w:r>
          </w:p>
          <w:p w14:paraId="1E4DD42F" w14:textId="77777777" w:rsidR="003729CE" w:rsidRDefault="003729CE" w:rsidP="006679DC">
            <w:pPr>
              <w:widowControl/>
              <w:pBdr>
                <w:top w:val="nil"/>
                <w:left w:val="nil"/>
                <w:bottom w:val="nil"/>
                <w:right w:val="nil"/>
                <w:between w:val="nil"/>
              </w:pBdr>
              <w:spacing w:after="0"/>
              <w:jc w:val="center"/>
              <w:rPr>
                <w:rFonts w:ascii="Arial" w:eastAsia="Arial" w:hAnsi="Arial" w:cs="Arial"/>
                <w:color w:val="000000"/>
                <w:szCs w:val="22"/>
              </w:rPr>
            </w:pPr>
          </w:p>
          <w:p w14:paraId="49F088F2" w14:textId="704EE902" w:rsidR="00883993" w:rsidRDefault="00883993"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Socrates</w:t>
            </w:r>
          </w:p>
          <w:p w14:paraId="0ABB3DA0" w14:textId="77777777" w:rsidR="00A77267" w:rsidRDefault="00A77267" w:rsidP="006679DC">
            <w:pPr>
              <w:widowControl/>
              <w:pBdr>
                <w:top w:val="nil"/>
                <w:left w:val="nil"/>
                <w:bottom w:val="nil"/>
                <w:right w:val="nil"/>
                <w:between w:val="nil"/>
              </w:pBdr>
              <w:spacing w:after="0"/>
              <w:jc w:val="center"/>
              <w:rPr>
                <w:rFonts w:ascii="Arial" w:eastAsia="Arial" w:hAnsi="Arial" w:cs="Arial"/>
                <w:color w:val="000000"/>
                <w:szCs w:val="22"/>
              </w:rPr>
            </w:pPr>
          </w:p>
        </w:tc>
        <w:tc>
          <w:tcPr>
            <w:tcW w:w="1525" w:type="dxa"/>
            <w:shd w:val="clear" w:color="auto" w:fill="auto"/>
          </w:tcPr>
          <w:p w14:paraId="3C040822" w14:textId="5AFBD8DB"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8/27</w:t>
            </w:r>
          </w:p>
          <w:p w14:paraId="6BF2011D"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2E62A41D" w14:textId="3141B015"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8/29</w:t>
            </w:r>
          </w:p>
          <w:p w14:paraId="01B8D03B"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75B737D6" w14:textId="4CCCE20C" w:rsidR="00A77267" w:rsidRPr="004E42E1" w:rsidRDefault="002E2811">
            <w:pPr>
              <w:widowControl/>
              <w:pBdr>
                <w:top w:val="nil"/>
                <w:left w:val="nil"/>
                <w:bottom w:val="nil"/>
                <w:right w:val="nil"/>
                <w:between w:val="nil"/>
              </w:pBdr>
              <w:spacing w:after="0"/>
              <w:rPr>
                <w:rFonts w:ascii="Arial" w:eastAsia="Arial" w:hAnsi="Arial" w:cs="Arial"/>
                <w:b/>
                <w:bCs/>
                <w:color w:val="272727"/>
                <w:szCs w:val="22"/>
                <w:highlight w:val="white"/>
              </w:rPr>
            </w:pPr>
            <w:r>
              <w:rPr>
                <w:rFonts w:ascii="Arial" w:eastAsia="Arial" w:hAnsi="Arial" w:cs="Arial"/>
                <w:color w:val="272727"/>
                <w:szCs w:val="22"/>
                <w:highlight w:val="white"/>
              </w:rPr>
              <w:t>Introductions, syllabu</w:t>
            </w:r>
            <w:r w:rsidR="00537C7A">
              <w:rPr>
                <w:rFonts w:ascii="Arial" w:eastAsia="Arial" w:hAnsi="Arial" w:cs="Arial"/>
                <w:color w:val="272727"/>
                <w:szCs w:val="22"/>
                <w:highlight w:val="white"/>
              </w:rPr>
              <w:t>s</w:t>
            </w:r>
            <w:r w:rsidR="004E42E1">
              <w:rPr>
                <w:rFonts w:ascii="Arial" w:eastAsia="Arial" w:hAnsi="Arial" w:cs="Arial"/>
                <w:color w:val="272727"/>
                <w:szCs w:val="22"/>
                <w:highlight w:val="white"/>
              </w:rPr>
              <w:t xml:space="preserve"> </w:t>
            </w:r>
            <w:r w:rsidR="004E42E1">
              <w:rPr>
                <w:rFonts w:ascii="Arial" w:eastAsia="Arial" w:hAnsi="Arial" w:cs="Arial"/>
                <w:b/>
                <w:bCs/>
                <w:color w:val="272727"/>
                <w:szCs w:val="22"/>
                <w:highlight w:val="white"/>
              </w:rPr>
              <w:t>[no reading]</w:t>
            </w:r>
          </w:p>
          <w:p w14:paraId="60DC9C14" w14:textId="77777777" w:rsidR="002E2811" w:rsidRDefault="002E2811">
            <w:pPr>
              <w:widowControl/>
              <w:pBdr>
                <w:top w:val="nil"/>
                <w:left w:val="nil"/>
                <w:bottom w:val="nil"/>
                <w:right w:val="nil"/>
                <w:between w:val="nil"/>
              </w:pBdr>
              <w:spacing w:after="0"/>
              <w:rPr>
                <w:rFonts w:ascii="Arial" w:eastAsia="Arial" w:hAnsi="Arial" w:cs="Arial"/>
                <w:color w:val="272727"/>
                <w:szCs w:val="22"/>
                <w:highlight w:val="white"/>
              </w:rPr>
            </w:pPr>
          </w:p>
          <w:p w14:paraId="708ABBEB" w14:textId="6F547CBE" w:rsidR="002E2811" w:rsidRPr="003B1529" w:rsidRDefault="002E2811">
            <w:pPr>
              <w:widowControl/>
              <w:pBdr>
                <w:top w:val="nil"/>
                <w:left w:val="nil"/>
                <w:bottom w:val="nil"/>
                <w:right w:val="nil"/>
                <w:between w:val="nil"/>
              </w:pBdr>
              <w:spacing w:after="0"/>
              <w:rPr>
                <w:rFonts w:ascii="Arial" w:eastAsia="Arial" w:hAnsi="Arial" w:cs="Arial"/>
                <w:b/>
                <w:bCs/>
                <w:color w:val="272727"/>
                <w:szCs w:val="22"/>
                <w:highlight w:val="white"/>
              </w:rPr>
            </w:pPr>
            <w:r>
              <w:rPr>
                <w:rFonts w:ascii="Arial" w:eastAsia="Arial" w:hAnsi="Arial" w:cs="Arial"/>
                <w:color w:val="272727"/>
                <w:szCs w:val="22"/>
                <w:highlight w:val="white"/>
              </w:rPr>
              <w:t>Aristophanes</w:t>
            </w:r>
            <w:r w:rsidR="00A76A7D">
              <w:rPr>
                <w:rFonts w:ascii="Arial" w:eastAsia="Arial" w:hAnsi="Arial" w:cs="Arial"/>
                <w:color w:val="272727"/>
                <w:szCs w:val="22"/>
                <w:highlight w:val="white"/>
              </w:rPr>
              <w:t>,</w:t>
            </w:r>
            <w:r>
              <w:rPr>
                <w:rFonts w:ascii="Arial" w:eastAsia="Arial" w:hAnsi="Arial" w:cs="Arial"/>
                <w:color w:val="272727"/>
                <w:szCs w:val="22"/>
                <w:highlight w:val="white"/>
              </w:rPr>
              <w:t xml:space="preserve"> </w:t>
            </w:r>
            <w:r>
              <w:rPr>
                <w:rFonts w:ascii="Arial" w:eastAsia="Arial" w:hAnsi="Arial" w:cs="Arial"/>
                <w:i/>
                <w:iCs/>
                <w:color w:val="272727"/>
                <w:szCs w:val="22"/>
                <w:highlight w:val="white"/>
              </w:rPr>
              <w:t>Clouds</w:t>
            </w:r>
            <w:r>
              <w:rPr>
                <w:rFonts w:ascii="Arial" w:eastAsia="Arial" w:hAnsi="Arial" w:cs="Arial"/>
                <w:color w:val="272727"/>
                <w:szCs w:val="22"/>
                <w:highlight w:val="white"/>
              </w:rPr>
              <w:t xml:space="preserve"> </w:t>
            </w:r>
            <w:r w:rsidR="0065757D">
              <w:rPr>
                <w:rFonts w:ascii="Arial" w:eastAsia="Arial" w:hAnsi="Arial" w:cs="Arial"/>
                <w:color w:val="272727"/>
                <w:szCs w:val="22"/>
                <w:highlight w:val="white"/>
              </w:rPr>
              <w:t>p 115-36</w:t>
            </w:r>
            <w:r w:rsidR="003B1529">
              <w:rPr>
                <w:rFonts w:ascii="Arial" w:eastAsia="Arial" w:hAnsi="Arial" w:cs="Arial"/>
                <w:color w:val="272727"/>
                <w:szCs w:val="22"/>
                <w:highlight w:val="white"/>
              </w:rPr>
              <w:t xml:space="preserve">, </w:t>
            </w:r>
            <w:r w:rsidR="00445516">
              <w:rPr>
                <w:rFonts w:ascii="Arial" w:eastAsia="Arial" w:hAnsi="Arial" w:cs="Arial"/>
                <w:b/>
                <w:bCs/>
                <w:color w:val="272727"/>
                <w:szCs w:val="22"/>
                <w:highlight w:val="white"/>
              </w:rPr>
              <w:t xml:space="preserve">students </w:t>
            </w:r>
            <w:r w:rsidR="003B1529">
              <w:rPr>
                <w:rFonts w:ascii="Arial" w:eastAsia="Arial" w:hAnsi="Arial" w:cs="Arial"/>
                <w:b/>
                <w:bCs/>
                <w:color w:val="272727"/>
                <w:szCs w:val="22"/>
                <w:highlight w:val="white"/>
              </w:rPr>
              <w:t xml:space="preserve">select </w:t>
            </w:r>
            <w:r w:rsidR="00445516">
              <w:rPr>
                <w:rFonts w:ascii="Arial" w:eastAsia="Arial" w:hAnsi="Arial" w:cs="Arial"/>
                <w:b/>
                <w:bCs/>
                <w:color w:val="272727"/>
                <w:szCs w:val="22"/>
                <w:highlight w:val="white"/>
              </w:rPr>
              <w:t>mock trial [in class]</w:t>
            </w:r>
          </w:p>
        </w:tc>
        <w:tc>
          <w:tcPr>
            <w:tcW w:w="1980" w:type="dxa"/>
            <w:shd w:val="clear" w:color="auto" w:fill="auto"/>
          </w:tcPr>
          <w:p w14:paraId="6FCD2E67" w14:textId="430184AC" w:rsidR="00A77267" w:rsidRDefault="00A77267">
            <w:pPr>
              <w:widowControl/>
              <w:pBdr>
                <w:top w:val="nil"/>
                <w:left w:val="nil"/>
                <w:bottom w:val="nil"/>
                <w:right w:val="nil"/>
                <w:between w:val="nil"/>
              </w:pBdr>
              <w:spacing w:after="0"/>
              <w:rPr>
                <w:rFonts w:ascii="Arial" w:eastAsia="Arial" w:hAnsi="Arial" w:cs="Arial"/>
                <w:color w:val="272727"/>
                <w:szCs w:val="22"/>
                <w:highlight w:val="white"/>
              </w:rPr>
            </w:pPr>
          </w:p>
          <w:p w14:paraId="2D7A2AD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0AFFB27F" w14:textId="77777777" w:rsidTr="006E3683">
        <w:trPr>
          <w:trHeight w:val="710"/>
        </w:trPr>
        <w:tc>
          <w:tcPr>
            <w:tcW w:w="1525" w:type="dxa"/>
          </w:tcPr>
          <w:p w14:paraId="571FF84B" w14:textId="77777777" w:rsidR="00A77267" w:rsidRDefault="00AA0F02"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2</w:t>
            </w:r>
          </w:p>
          <w:p w14:paraId="110489D0" w14:textId="77777777" w:rsidR="00AA0F02" w:rsidRDefault="00AA0F02" w:rsidP="006679DC">
            <w:pPr>
              <w:widowControl/>
              <w:pBdr>
                <w:top w:val="nil"/>
                <w:left w:val="nil"/>
                <w:bottom w:val="nil"/>
                <w:right w:val="nil"/>
                <w:between w:val="nil"/>
              </w:pBdr>
              <w:spacing w:after="0"/>
              <w:jc w:val="center"/>
              <w:rPr>
                <w:rFonts w:ascii="Arial" w:eastAsia="Arial" w:hAnsi="Arial" w:cs="Arial"/>
                <w:color w:val="000000"/>
                <w:szCs w:val="22"/>
              </w:rPr>
            </w:pPr>
          </w:p>
          <w:p w14:paraId="17446BB2" w14:textId="19DEA1AD" w:rsidR="00AA0F02" w:rsidRDefault="00AA0F02"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Socrates</w:t>
            </w:r>
          </w:p>
        </w:tc>
        <w:tc>
          <w:tcPr>
            <w:tcW w:w="1525" w:type="dxa"/>
            <w:shd w:val="clear" w:color="auto" w:fill="auto"/>
          </w:tcPr>
          <w:p w14:paraId="65B15910" w14:textId="4C37E476"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9/3</w:t>
            </w:r>
          </w:p>
          <w:p w14:paraId="6416F8A5"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28F9856F"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9/5</w:t>
            </w:r>
          </w:p>
          <w:p w14:paraId="0C674DEF" w14:textId="4EDC56E2" w:rsidR="00A77267" w:rsidRDefault="00A77267" w:rsidP="006E303A">
            <w:pPr>
              <w:widowControl/>
              <w:pBdr>
                <w:top w:val="nil"/>
                <w:left w:val="nil"/>
                <w:bottom w:val="nil"/>
                <w:right w:val="nil"/>
                <w:between w:val="nil"/>
              </w:pBdr>
              <w:spacing w:after="0"/>
              <w:rPr>
                <w:rFonts w:ascii="Arial" w:eastAsia="Arial" w:hAnsi="Arial" w:cs="Arial"/>
                <w:color w:val="000000"/>
                <w:szCs w:val="22"/>
              </w:rPr>
            </w:pPr>
          </w:p>
        </w:tc>
        <w:tc>
          <w:tcPr>
            <w:tcW w:w="5225" w:type="dxa"/>
          </w:tcPr>
          <w:p w14:paraId="08EEC3DA" w14:textId="6A895350" w:rsidR="00A77267" w:rsidRPr="0065757D" w:rsidRDefault="002E2811">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Aristophanes</w:t>
            </w:r>
            <w:r w:rsidR="00A76A7D">
              <w:rPr>
                <w:rFonts w:ascii="Arial" w:eastAsia="Arial" w:hAnsi="Arial" w:cs="Arial"/>
                <w:color w:val="000000"/>
                <w:szCs w:val="22"/>
              </w:rPr>
              <w:t>,</w:t>
            </w:r>
            <w:r>
              <w:rPr>
                <w:rFonts w:ascii="Arial" w:eastAsia="Arial" w:hAnsi="Arial" w:cs="Arial"/>
                <w:color w:val="000000"/>
                <w:szCs w:val="22"/>
              </w:rPr>
              <w:t xml:space="preserve"> </w:t>
            </w:r>
            <w:r>
              <w:rPr>
                <w:rFonts w:ascii="Arial" w:eastAsia="Arial" w:hAnsi="Arial" w:cs="Arial"/>
                <w:i/>
                <w:iCs/>
                <w:color w:val="000000"/>
                <w:szCs w:val="22"/>
              </w:rPr>
              <w:t>Clouds</w:t>
            </w:r>
            <w:r w:rsidR="0065757D">
              <w:rPr>
                <w:rFonts w:ascii="Arial" w:eastAsia="Arial" w:hAnsi="Arial" w:cs="Arial"/>
                <w:i/>
                <w:iCs/>
                <w:color w:val="000000"/>
                <w:szCs w:val="22"/>
              </w:rPr>
              <w:t xml:space="preserve"> </w:t>
            </w:r>
            <w:r w:rsidR="0065757D">
              <w:rPr>
                <w:rFonts w:ascii="Arial" w:eastAsia="Arial" w:hAnsi="Arial" w:cs="Arial"/>
                <w:color w:val="000000"/>
                <w:szCs w:val="22"/>
              </w:rPr>
              <w:t>p</w:t>
            </w:r>
            <w:r w:rsidR="00DB7287">
              <w:rPr>
                <w:rFonts w:ascii="Arial" w:eastAsia="Arial" w:hAnsi="Arial" w:cs="Arial"/>
                <w:color w:val="000000"/>
                <w:szCs w:val="22"/>
              </w:rPr>
              <w:t xml:space="preserve"> </w:t>
            </w:r>
            <w:r w:rsidR="0065757D">
              <w:rPr>
                <w:rFonts w:ascii="Arial" w:eastAsia="Arial" w:hAnsi="Arial" w:cs="Arial"/>
                <w:color w:val="000000"/>
                <w:szCs w:val="22"/>
              </w:rPr>
              <w:t>137-76</w:t>
            </w:r>
          </w:p>
          <w:p w14:paraId="7F4E3EC5" w14:textId="77777777" w:rsidR="002E2811" w:rsidRDefault="002E2811">
            <w:pPr>
              <w:widowControl/>
              <w:pBdr>
                <w:top w:val="nil"/>
                <w:left w:val="nil"/>
                <w:bottom w:val="nil"/>
                <w:right w:val="nil"/>
                <w:between w:val="nil"/>
              </w:pBdr>
              <w:spacing w:after="0"/>
              <w:rPr>
                <w:rFonts w:ascii="Arial" w:eastAsia="Arial" w:hAnsi="Arial" w:cs="Arial"/>
                <w:color w:val="000000"/>
                <w:szCs w:val="22"/>
              </w:rPr>
            </w:pPr>
          </w:p>
          <w:p w14:paraId="24D7328A" w14:textId="366A96AD" w:rsidR="002E2811" w:rsidRPr="00DB7287" w:rsidRDefault="002E2811">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Plato, </w:t>
            </w:r>
            <w:r>
              <w:rPr>
                <w:rFonts w:ascii="Arial" w:eastAsia="Arial" w:hAnsi="Arial" w:cs="Arial"/>
                <w:i/>
                <w:iCs/>
                <w:color w:val="000000"/>
                <w:szCs w:val="22"/>
              </w:rPr>
              <w:t>Apology of Socrates</w:t>
            </w:r>
            <w:r w:rsidR="00DB7287">
              <w:rPr>
                <w:rFonts w:ascii="Arial" w:eastAsia="Arial" w:hAnsi="Arial" w:cs="Arial"/>
                <w:i/>
                <w:iCs/>
                <w:color w:val="000000"/>
                <w:szCs w:val="22"/>
              </w:rPr>
              <w:t xml:space="preserve"> </w:t>
            </w:r>
            <w:r w:rsidR="00DB7287">
              <w:rPr>
                <w:rFonts w:ascii="Arial" w:eastAsia="Arial" w:hAnsi="Arial" w:cs="Arial"/>
                <w:color w:val="000000"/>
                <w:szCs w:val="22"/>
              </w:rPr>
              <w:t>17a-22e</w:t>
            </w:r>
          </w:p>
        </w:tc>
        <w:tc>
          <w:tcPr>
            <w:tcW w:w="1980" w:type="dxa"/>
            <w:shd w:val="clear" w:color="auto" w:fill="auto"/>
          </w:tcPr>
          <w:p w14:paraId="6EBAB005"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0EEA358D" w14:textId="77777777" w:rsidTr="006E3683">
        <w:trPr>
          <w:trHeight w:val="620"/>
        </w:trPr>
        <w:tc>
          <w:tcPr>
            <w:tcW w:w="1525" w:type="dxa"/>
          </w:tcPr>
          <w:p w14:paraId="1A95FED7"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3</w:t>
            </w:r>
          </w:p>
          <w:p w14:paraId="4302D9EA"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6E00B21E" w14:textId="7E7DF426"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Socrates</w:t>
            </w:r>
          </w:p>
        </w:tc>
        <w:tc>
          <w:tcPr>
            <w:tcW w:w="1525" w:type="dxa"/>
            <w:shd w:val="clear" w:color="auto" w:fill="auto"/>
          </w:tcPr>
          <w:p w14:paraId="521373C1" w14:textId="36E44390"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9/10</w:t>
            </w:r>
          </w:p>
          <w:p w14:paraId="4A37EDBE"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05AB50C0"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9/12</w:t>
            </w:r>
          </w:p>
          <w:p w14:paraId="0E6F5D39" w14:textId="13C85769"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58F845D6" w14:textId="77777777" w:rsidR="00A77267" w:rsidRDefault="00DB7287">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Plato, </w:t>
            </w:r>
            <w:r>
              <w:rPr>
                <w:rFonts w:ascii="Arial" w:eastAsia="Arial" w:hAnsi="Arial" w:cs="Arial"/>
                <w:i/>
                <w:iCs/>
                <w:color w:val="000000"/>
                <w:szCs w:val="22"/>
              </w:rPr>
              <w:t>Apology</w:t>
            </w:r>
            <w:r>
              <w:rPr>
                <w:rFonts w:ascii="Arial" w:eastAsia="Arial" w:hAnsi="Arial" w:cs="Arial"/>
                <w:color w:val="000000"/>
                <w:szCs w:val="22"/>
              </w:rPr>
              <w:t xml:space="preserve"> 23a-28b</w:t>
            </w:r>
          </w:p>
          <w:p w14:paraId="47A5A13F" w14:textId="77777777" w:rsidR="00DB7287" w:rsidRDefault="00DB7287">
            <w:pPr>
              <w:widowControl/>
              <w:pBdr>
                <w:top w:val="nil"/>
                <w:left w:val="nil"/>
                <w:bottom w:val="nil"/>
                <w:right w:val="nil"/>
                <w:between w:val="nil"/>
              </w:pBdr>
              <w:spacing w:after="0"/>
              <w:rPr>
                <w:rFonts w:ascii="Arial" w:eastAsia="Arial" w:hAnsi="Arial" w:cs="Arial"/>
                <w:color w:val="000000"/>
                <w:szCs w:val="22"/>
              </w:rPr>
            </w:pPr>
          </w:p>
          <w:p w14:paraId="0BA4EA65" w14:textId="60F6885E" w:rsidR="00DB7287" w:rsidRPr="00DB7287" w:rsidRDefault="00DB7287">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Plato, </w:t>
            </w:r>
            <w:r>
              <w:rPr>
                <w:rFonts w:ascii="Arial" w:eastAsia="Arial" w:hAnsi="Arial" w:cs="Arial"/>
                <w:i/>
                <w:iCs/>
                <w:color w:val="000000"/>
                <w:szCs w:val="22"/>
              </w:rPr>
              <w:t xml:space="preserve">Apology </w:t>
            </w:r>
            <w:r w:rsidR="0007522A">
              <w:rPr>
                <w:rFonts w:ascii="Arial" w:eastAsia="Arial" w:hAnsi="Arial" w:cs="Arial"/>
                <w:color w:val="000000"/>
                <w:szCs w:val="22"/>
              </w:rPr>
              <w:t>28b-35e</w:t>
            </w:r>
          </w:p>
        </w:tc>
        <w:tc>
          <w:tcPr>
            <w:tcW w:w="1980" w:type="dxa"/>
            <w:shd w:val="clear" w:color="auto" w:fill="auto"/>
          </w:tcPr>
          <w:p w14:paraId="50C0C8F5"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372DB517" w14:textId="77777777" w:rsidTr="006E3683">
        <w:trPr>
          <w:trHeight w:val="710"/>
        </w:trPr>
        <w:tc>
          <w:tcPr>
            <w:tcW w:w="1525" w:type="dxa"/>
          </w:tcPr>
          <w:p w14:paraId="69AF35D8"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4</w:t>
            </w:r>
          </w:p>
          <w:p w14:paraId="1316FFE3"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37391344" w14:textId="6AC3B0DB"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Socrates</w:t>
            </w:r>
          </w:p>
        </w:tc>
        <w:tc>
          <w:tcPr>
            <w:tcW w:w="1525" w:type="dxa"/>
            <w:shd w:val="clear" w:color="auto" w:fill="auto"/>
          </w:tcPr>
          <w:p w14:paraId="114B6A16" w14:textId="2BBE1BB1"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9/17</w:t>
            </w:r>
          </w:p>
          <w:p w14:paraId="289F5A7D"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65013019"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9/19</w:t>
            </w:r>
          </w:p>
          <w:p w14:paraId="6B539696" w14:textId="77777777" w:rsidR="00747814" w:rsidRDefault="00747814">
            <w:pPr>
              <w:widowControl/>
              <w:pBdr>
                <w:top w:val="nil"/>
                <w:left w:val="nil"/>
                <w:bottom w:val="nil"/>
                <w:right w:val="nil"/>
                <w:between w:val="nil"/>
              </w:pBdr>
              <w:spacing w:after="0"/>
              <w:jc w:val="center"/>
              <w:rPr>
                <w:rFonts w:ascii="Arial" w:eastAsia="Arial" w:hAnsi="Arial" w:cs="Arial"/>
                <w:color w:val="000000"/>
                <w:szCs w:val="22"/>
              </w:rPr>
            </w:pPr>
          </w:p>
          <w:p w14:paraId="4A150DD5" w14:textId="36479CC7" w:rsidR="00A77267" w:rsidRPr="008E7C48" w:rsidRDefault="00747814" w:rsidP="008E7C48">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F 9/20</w:t>
            </w:r>
          </w:p>
        </w:tc>
        <w:tc>
          <w:tcPr>
            <w:tcW w:w="5225" w:type="dxa"/>
          </w:tcPr>
          <w:p w14:paraId="33C1A49E" w14:textId="34F9E1DA" w:rsidR="00A77267" w:rsidRPr="0007522A" w:rsidRDefault="0007522A">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lastRenderedPageBreak/>
              <w:t xml:space="preserve">Plato, </w:t>
            </w:r>
            <w:r>
              <w:rPr>
                <w:rFonts w:ascii="Arial" w:eastAsia="Arial" w:hAnsi="Arial" w:cs="Arial"/>
                <w:i/>
                <w:iCs/>
                <w:color w:val="000000"/>
                <w:szCs w:val="22"/>
              </w:rPr>
              <w:t>Apology</w:t>
            </w:r>
            <w:r>
              <w:rPr>
                <w:rFonts w:ascii="Arial" w:eastAsia="Arial" w:hAnsi="Arial" w:cs="Arial"/>
                <w:color w:val="000000"/>
                <w:szCs w:val="22"/>
              </w:rPr>
              <w:t xml:space="preserve"> 35e-42a</w:t>
            </w:r>
          </w:p>
          <w:p w14:paraId="547233A6" w14:textId="77777777" w:rsidR="0008420F" w:rsidRDefault="0008420F">
            <w:pPr>
              <w:widowControl/>
              <w:pBdr>
                <w:top w:val="nil"/>
                <w:left w:val="nil"/>
                <w:bottom w:val="nil"/>
                <w:right w:val="nil"/>
                <w:between w:val="nil"/>
              </w:pBdr>
              <w:spacing w:after="0"/>
              <w:rPr>
                <w:rFonts w:ascii="Arial" w:eastAsia="Arial" w:hAnsi="Arial" w:cs="Arial"/>
                <w:color w:val="000000"/>
                <w:szCs w:val="22"/>
              </w:rPr>
            </w:pPr>
          </w:p>
          <w:p w14:paraId="06134EE7" w14:textId="3771E36D" w:rsidR="0008420F" w:rsidRPr="0008420F" w:rsidRDefault="0008420F">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Mock Trial of Socrates</w:t>
            </w:r>
            <w:r w:rsidR="004E42E1">
              <w:rPr>
                <w:rFonts w:ascii="Arial" w:eastAsia="Arial" w:hAnsi="Arial" w:cs="Arial"/>
                <w:b/>
                <w:bCs/>
                <w:color w:val="000000"/>
                <w:szCs w:val="22"/>
              </w:rPr>
              <w:t xml:space="preserve"> [no reading]</w:t>
            </w:r>
          </w:p>
        </w:tc>
        <w:tc>
          <w:tcPr>
            <w:tcW w:w="1980" w:type="dxa"/>
            <w:shd w:val="clear" w:color="auto" w:fill="auto"/>
          </w:tcPr>
          <w:p w14:paraId="5D855790"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p w14:paraId="5BD1E375" w14:textId="77777777" w:rsidR="002729C9" w:rsidRDefault="002729C9">
            <w:pPr>
              <w:widowControl/>
              <w:pBdr>
                <w:top w:val="nil"/>
                <w:left w:val="nil"/>
                <w:bottom w:val="nil"/>
                <w:right w:val="nil"/>
                <w:between w:val="nil"/>
              </w:pBdr>
              <w:spacing w:after="0"/>
              <w:rPr>
                <w:rFonts w:ascii="Arial" w:eastAsia="Arial" w:hAnsi="Arial" w:cs="Arial"/>
                <w:color w:val="000000"/>
                <w:szCs w:val="22"/>
              </w:rPr>
            </w:pPr>
          </w:p>
          <w:p w14:paraId="479BD246" w14:textId="77777777" w:rsidR="00747814" w:rsidRDefault="00747814">
            <w:pPr>
              <w:widowControl/>
              <w:pBdr>
                <w:top w:val="nil"/>
                <w:left w:val="nil"/>
                <w:bottom w:val="nil"/>
                <w:right w:val="nil"/>
                <w:between w:val="nil"/>
              </w:pBdr>
              <w:spacing w:after="0"/>
              <w:rPr>
                <w:rFonts w:ascii="Arial" w:eastAsia="Arial" w:hAnsi="Arial" w:cs="Arial"/>
                <w:color w:val="000000"/>
                <w:szCs w:val="22"/>
              </w:rPr>
            </w:pPr>
          </w:p>
          <w:p w14:paraId="64257334" w14:textId="77777777" w:rsidR="002729C9" w:rsidRDefault="002729C9">
            <w:pPr>
              <w:widowControl/>
              <w:pBdr>
                <w:top w:val="nil"/>
                <w:left w:val="nil"/>
                <w:bottom w:val="nil"/>
                <w:right w:val="nil"/>
                <w:between w:val="nil"/>
              </w:pBdr>
              <w:spacing w:after="0"/>
              <w:rPr>
                <w:rFonts w:ascii="Arial" w:eastAsia="Arial" w:hAnsi="Arial" w:cs="Arial"/>
                <w:color w:val="000000"/>
                <w:szCs w:val="22"/>
              </w:rPr>
            </w:pPr>
          </w:p>
          <w:p w14:paraId="2DC69ACF" w14:textId="17D1E035" w:rsidR="002729C9" w:rsidRPr="002729C9" w:rsidRDefault="002729C9">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Socrates paper</w:t>
            </w:r>
          </w:p>
        </w:tc>
      </w:tr>
      <w:tr w:rsidR="00A77267" w14:paraId="3A193708" w14:textId="77777777" w:rsidTr="006E3683">
        <w:trPr>
          <w:trHeight w:val="710"/>
        </w:trPr>
        <w:tc>
          <w:tcPr>
            <w:tcW w:w="1525" w:type="dxa"/>
          </w:tcPr>
          <w:p w14:paraId="60969510"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lastRenderedPageBreak/>
              <w:t>Week 5</w:t>
            </w:r>
          </w:p>
          <w:p w14:paraId="64F1828A"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0B1244D1" w14:textId="3FDB48AE"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Jesus</w:t>
            </w:r>
          </w:p>
        </w:tc>
        <w:tc>
          <w:tcPr>
            <w:tcW w:w="1525" w:type="dxa"/>
            <w:shd w:val="clear" w:color="auto" w:fill="auto"/>
          </w:tcPr>
          <w:p w14:paraId="10A5AF6E" w14:textId="23A4F9DC"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9/24</w:t>
            </w:r>
          </w:p>
          <w:p w14:paraId="4122FB87"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57A51BF4"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9/26</w:t>
            </w:r>
          </w:p>
          <w:p w14:paraId="6F890E8A" w14:textId="34D6E60C"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7DDC0723" w14:textId="77777777" w:rsidR="00A77267" w:rsidRDefault="009C1123">
            <w:pPr>
              <w:widowControl/>
              <w:pBdr>
                <w:top w:val="nil"/>
                <w:left w:val="nil"/>
                <w:bottom w:val="nil"/>
                <w:right w:val="nil"/>
                <w:between w:val="nil"/>
              </w:pBdr>
              <w:spacing w:after="0"/>
              <w:rPr>
                <w:rFonts w:ascii="Arial" w:eastAsia="Arial" w:hAnsi="Arial" w:cs="Arial"/>
                <w:color w:val="000000"/>
                <w:szCs w:val="22"/>
              </w:rPr>
            </w:pPr>
            <w:proofErr w:type="spellStart"/>
            <w:r>
              <w:rPr>
                <w:rFonts w:ascii="Arial" w:eastAsia="Arial" w:hAnsi="Arial" w:cs="Arial"/>
                <w:color w:val="000000"/>
                <w:szCs w:val="22"/>
              </w:rPr>
              <w:t>Hexter</w:t>
            </w:r>
            <w:proofErr w:type="spellEnd"/>
            <w:r>
              <w:rPr>
                <w:rFonts w:ascii="Arial" w:eastAsia="Arial" w:hAnsi="Arial" w:cs="Arial"/>
                <w:color w:val="000000"/>
                <w:szCs w:val="22"/>
              </w:rPr>
              <w:t xml:space="preserve">, </w:t>
            </w:r>
            <w:r>
              <w:rPr>
                <w:rFonts w:ascii="Arial" w:eastAsia="Arial" w:hAnsi="Arial" w:cs="Arial"/>
                <w:i/>
                <w:iCs/>
                <w:color w:val="000000"/>
                <w:szCs w:val="22"/>
              </w:rPr>
              <w:t>Judaeo-Christian Tradition</w:t>
            </w:r>
            <w:r>
              <w:rPr>
                <w:rFonts w:ascii="Arial" w:eastAsia="Arial" w:hAnsi="Arial" w:cs="Arial"/>
                <w:color w:val="000000"/>
                <w:szCs w:val="22"/>
              </w:rPr>
              <w:t xml:space="preserve"> [Canvas]</w:t>
            </w:r>
          </w:p>
          <w:p w14:paraId="21391666" w14:textId="77777777" w:rsidR="009C1123" w:rsidRDefault="009C1123">
            <w:pPr>
              <w:widowControl/>
              <w:pBdr>
                <w:top w:val="nil"/>
                <w:left w:val="nil"/>
                <w:bottom w:val="nil"/>
                <w:right w:val="nil"/>
                <w:between w:val="nil"/>
              </w:pBdr>
              <w:spacing w:after="0"/>
              <w:rPr>
                <w:rFonts w:ascii="Arial" w:eastAsia="Arial" w:hAnsi="Arial" w:cs="Arial"/>
                <w:color w:val="000000"/>
                <w:szCs w:val="22"/>
              </w:rPr>
            </w:pPr>
          </w:p>
          <w:p w14:paraId="2A6F452A" w14:textId="5ADDC095" w:rsidR="009C1123" w:rsidRPr="009C1123" w:rsidRDefault="009C1123">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Bible</w:t>
            </w:r>
          </w:p>
        </w:tc>
        <w:tc>
          <w:tcPr>
            <w:tcW w:w="1980" w:type="dxa"/>
            <w:shd w:val="clear" w:color="auto" w:fill="auto"/>
          </w:tcPr>
          <w:p w14:paraId="09BD314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1D0E96CE" w14:textId="77777777" w:rsidTr="006E3683">
        <w:trPr>
          <w:trHeight w:val="710"/>
        </w:trPr>
        <w:tc>
          <w:tcPr>
            <w:tcW w:w="1525" w:type="dxa"/>
          </w:tcPr>
          <w:p w14:paraId="50E5DD08"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6</w:t>
            </w:r>
          </w:p>
          <w:p w14:paraId="242A69F8"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6CC251D2" w14:textId="2AFA27A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Jesus</w:t>
            </w:r>
          </w:p>
        </w:tc>
        <w:tc>
          <w:tcPr>
            <w:tcW w:w="1525" w:type="dxa"/>
            <w:shd w:val="clear" w:color="auto" w:fill="auto"/>
          </w:tcPr>
          <w:p w14:paraId="41834B92" w14:textId="56E6BBE0"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10/1</w:t>
            </w:r>
          </w:p>
          <w:p w14:paraId="73E826DF"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13494F2A"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10/3</w:t>
            </w:r>
          </w:p>
          <w:p w14:paraId="7461027F" w14:textId="08DE650B"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1A86FFF0" w14:textId="77777777" w:rsidR="00A77267" w:rsidRDefault="007370AD">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Bible</w:t>
            </w:r>
          </w:p>
          <w:p w14:paraId="7429063D" w14:textId="77777777" w:rsidR="007370AD" w:rsidRDefault="007370AD">
            <w:pPr>
              <w:widowControl/>
              <w:pBdr>
                <w:top w:val="nil"/>
                <w:left w:val="nil"/>
                <w:bottom w:val="nil"/>
                <w:right w:val="nil"/>
                <w:between w:val="nil"/>
              </w:pBdr>
              <w:spacing w:after="0"/>
              <w:rPr>
                <w:rFonts w:ascii="Arial" w:eastAsia="Arial" w:hAnsi="Arial" w:cs="Arial"/>
                <w:color w:val="000000"/>
                <w:szCs w:val="22"/>
              </w:rPr>
            </w:pPr>
          </w:p>
          <w:p w14:paraId="33FBB07E" w14:textId="1E7D8BE4" w:rsidR="007370AD" w:rsidRDefault="007370AD">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Bible</w:t>
            </w:r>
          </w:p>
        </w:tc>
        <w:tc>
          <w:tcPr>
            <w:tcW w:w="1980" w:type="dxa"/>
            <w:shd w:val="clear" w:color="auto" w:fill="auto"/>
          </w:tcPr>
          <w:p w14:paraId="59AEAC23"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7B739BA8" w14:textId="77777777" w:rsidTr="006E3683">
        <w:trPr>
          <w:trHeight w:val="710"/>
        </w:trPr>
        <w:tc>
          <w:tcPr>
            <w:tcW w:w="1525" w:type="dxa"/>
          </w:tcPr>
          <w:p w14:paraId="3DE681FC"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7</w:t>
            </w:r>
          </w:p>
          <w:p w14:paraId="0815E1D8"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5A42A94D" w14:textId="48B58855"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Jesus</w:t>
            </w:r>
          </w:p>
        </w:tc>
        <w:tc>
          <w:tcPr>
            <w:tcW w:w="1525" w:type="dxa"/>
            <w:shd w:val="clear" w:color="auto" w:fill="auto"/>
          </w:tcPr>
          <w:p w14:paraId="09D810E7" w14:textId="75C9D022"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10/8</w:t>
            </w:r>
          </w:p>
          <w:p w14:paraId="2E2BE3DC"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243AA995"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10/10</w:t>
            </w:r>
          </w:p>
          <w:p w14:paraId="72B3837D"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53BC1961" w14:textId="6ABCEBB2" w:rsidR="00AA255E" w:rsidRPr="00AA255E" w:rsidRDefault="00AA255E">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F 9/11</w:t>
            </w:r>
          </w:p>
        </w:tc>
        <w:tc>
          <w:tcPr>
            <w:tcW w:w="5225" w:type="dxa"/>
          </w:tcPr>
          <w:p w14:paraId="759452BD" w14:textId="6AEAFE46" w:rsidR="00A77267" w:rsidRDefault="007370AD">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Bible</w:t>
            </w:r>
          </w:p>
          <w:p w14:paraId="1B0A9FA8" w14:textId="77777777" w:rsidR="0008420F" w:rsidRDefault="0008420F">
            <w:pPr>
              <w:widowControl/>
              <w:pBdr>
                <w:top w:val="nil"/>
                <w:left w:val="nil"/>
                <w:bottom w:val="nil"/>
                <w:right w:val="nil"/>
                <w:between w:val="nil"/>
              </w:pBdr>
              <w:spacing w:after="0"/>
              <w:rPr>
                <w:rFonts w:ascii="Arial" w:eastAsia="Arial" w:hAnsi="Arial" w:cs="Arial"/>
                <w:color w:val="000000"/>
                <w:szCs w:val="22"/>
              </w:rPr>
            </w:pPr>
          </w:p>
          <w:p w14:paraId="47807875" w14:textId="7DA0DF6D" w:rsidR="0008420F" w:rsidRPr="0008420F" w:rsidRDefault="0008420F">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Mock Trial of Jesus</w:t>
            </w:r>
            <w:r w:rsidR="004E42E1">
              <w:rPr>
                <w:rFonts w:ascii="Arial" w:eastAsia="Arial" w:hAnsi="Arial" w:cs="Arial"/>
                <w:b/>
                <w:bCs/>
                <w:color w:val="000000"/>
                <w:szCs w:val="22"/>
              </w:rPr>
              <w:t xml:space="preserve"> [no reading]</w:t>
            </w:r>
          </w:p>
        </w:tc>
        <w:tc>
          <w:tcPr>
            <w:tcW w:w="1980" w:type="dxa"/>
            <w:shd w:val="clear" w:color="auto" w:fill="auto"/>
          </w:tcPr>
          <w:p w14:paraId="451ED53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p w14:paraId="2DD1BF85" w14:textId="77777777" w:rsidR="00AA255E" w:rsidRDefault="00AA255E">
            <w:pPr>
              <w:widowControl/>
              <w:pBdr>
                <w:top w:val="nil"/>
                <w:left w:val="nil"/>
                <w:bottom w:val="nil"/>
                <w:right w:val="nil"/>
                <w:between w:val="nil"/>
              </w:pBdr>
              <w:spacing w:after="0"/>
              <w:rPr>
                <w:rFonts w:ascii="Arial" w:eastAsia="Arial" w:hAnsi="Arial" w:cs="Arial"/>
                <w:color w:val="000000"/>
                <w:szCs w:val="22"/>
              </w:rPr>
            </w:pPr>
          </w:p>
          <w:p w14:paraId="276ED9F0" w14:textId="77777777" w:rsidR="00AA255E" w:rsidRDefault="00AA255E">
            <w:pPr>
              <w:widowControl/>
              <w:pBdr>
                <w:top w:val="nil"/>
                <w:left w:val="nil"/>
                <w:bottom w:val="nil"/>
                <w:right w:val="nil"/>
                <w:between w:val="nil"/>
              </w:pBdr>
              <w:spacing w:after="0"/>
              <w:rPr>
                <w:rFonts w:ascii="Arial" w:eastAsia="Arial" w:hAnsi="Arial" w:cs="Arial"/>
                <w:color w:val="000000"/>
                <w:szCs w:val="22"/>
              </w:rPr>
            </w:pPr>
          </w:p>
          <w:p w14:paraId="6D80528D" w14:textId="77777777" w:rsidR="00AA255E" w:rsidRDefault="00AA255E">
            <w:pPr>
              <w:widowControl/>
              <w:pBdr>
                <w:top w:val="nil"/>
                <w:left w:val="nil"/>
                <w:bottom w:val="nil"/>
                <w:right w:val="nil"/>
                <w:between w:val="nil"/>
              </w:pBdr>
              <w:spacing w:after="0"/>
              <w:rPr>
                <w:rFonts w:ascii="Arial" w:eastAsia="Arial" w:hAnsi="Arial" w:cs="Arial"/>
                <w:color w:val="000000"/>
                <w:szCs w:val="22"/>
              </w:rPr>
            </w:pPr>
          </w:p>
          <w:p w14:paraId="2699F5B3" w14:textId="4986981B" w:rsidR="00AA255E" w:rsidRPr="00AA255E" w:rsidRDefault="00AA255E">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Jesus paper</w:t>
            </w:r>
          </w:p>
        </w:tc>
      </w:tr>
      <w:tr w:rsidR="00A77267" w14:paraId="7041C177" w14:textId="77777777" w:rsidTr="006E3683">
        <w:trPr>
          <w:trHeight w:val="710"/>
        </w:trPr>
        <w:tc>
          <w:tcPr>
            <w:tcW w:w="1525" w:type="dxa"/>
          </w:tcPr>
          <w:p w14:paraId="0B1090CF" w14:textId="77777777" w:rsidR="00A77267" w:rsidRDefault="006679DC"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8</w:t>
            </w:r>
          </w:p>
          <w:p w14:paraId="5004ABAE" w14:textId="77777777" w:rsidR="006679DC" w:rsidRDefault="006679DC" w:rsidP="006679DC">
            <w:pPr>
              <w:widowControl/>
              <w:pBdr>
                <w:top w:val="nil"/>
                <w:left w:val="nil"/>
                <w:bottom w:val="nil"/>
                <w:right w:val="nil"/>
                <w:between w:val="nil"/>
              </w:pBdr>
              <w:spacing w:after="0"/>
              <w:jc w:val="center"/>
              <w:rPr>
                <w:rFonts w:ascii="Arial" w:eastAsia="Arial" w:hAnsi="Arial" w:cs="Arial"/>
                <w:color w:val="000000"/>
                <w:szCs w:val="22"/>
              </w:rPr>
            </w:pPr>
          </w:p>
          <w:p w14:paraId="4150BD25" w14:textId="51F772ED" w:rsidR="00020C70" w:rsidRDefault="00020C70"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Galileo</w:t>
            </w:r>
          </w:p>
        </w:tc>
        <w:tc>
          <w:tcPr>
            <w:tcW w:w="1525" w:type="dxa"/>
            <w:shd w:val="clear" w:color="auto" w:fill="auto"/>
          </w:tcPr>
          <w:p w14:paraId="22C1F740" w14:textId="4A65E00A"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10/15</w:t>
            </w:r>
          </w:p>
          <w:p w14:paraId="0CA656EA"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757ADD47" w14:textId="77777777" w:rsidR="00A77267" w:rsidRDefault="00A77267" w:rsidP="00020C70">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10/17</w:t>
            </w:r>
          </w:p>
          <w:p w14:paraId="1D276EC0" w14:textId="04A69B83" w:rsidR="00AA255E" w:rsidRDefault="00AA255E" w:rsidP="00020C70">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2E113AE0" w14:textId="77777777" w:rsidR="007370AD" w:rsidRDefault="00CC77DA">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b/>
                <w:bCs/>
                <w:color w:val="000000"/>
                <w:szCs w:val="22"/>
              </w:rPr>
              <w:t>No class</w:t>
            </w:r>
          </w:p>
          <w:p w14:paraId="0780006A" w14:textId="77777777" w:rsidR="007370AD" w:rsidRDefault="007370AD">
            <w:pPr>
              <w:widowControl/>
              <w:pBdr>
                <w:top w:val="nil"/>
                <w:left w:val="nil"/>
                <w:bottom w:val="nil"/>
                <w:right w:val="nil"/>
                <w:between w:val="nil"/>
              </w:pBdr>
              <w:spacing w:after="0"/>
              <w:rPr>
                <w:rFonts w:ascii="Arial" w:eastAsia="Arial" w:hAnsi="Arial" w:cs="Arial"/>
                <w:color w:val="000000"/>
                <w:szCs w:val="22"/>
              </w:rPr>
            </w:pPr>
          </w:p>
          <w:p w14:paraId="33D1CF89" w14:textId="6FCA8AB5" w:rsidR="007370AD" w:rsidRPr="006F302B" w:rsidRDefault="006F302B">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Finocchiaro, </w:t>
            </w:r>
            <w:r>
              <w:rPr>
                <w:rFonts w:ascii="Arial" w:eastAsia="Arial" w:hAnsi="Arial" w:cs="Arial"/>
                <w:i/>
                <w:iCs/>
                <w:color w:val="000000"/>
                <w:szCs w:val="22"/>
              </w:rPr>
              <w:t>Galileo Affair</w:t>
            </w:r>
            <w:r>
              <w:rPr>
                <w:rFonts w:ascii="Arial" w:eastAsia="Arial" w:hAnsi="Arial" w:cs="Arial"/>
                <w:color w:val="000000"/>
                <w:szCs w:val="22"/>
              </w:rPr>
              <w:t xml:space="preserve"> Intro p1-43</w:t>
            </w:r>
          </w:p>
        </w:tc>
        <w:tc>
          <w:tcPr>
            <w:tcW w:w="1980" w:type="dxa"/>
            <w:shd w:val="clear" w:color="auto" w:fill="auto"/>
          </w:tcPr>
          <w:p w14:paraId="13138E2B"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20DB0E67" w14:textId="77777777" w:rsidTr="006E3683">
        <w:trPr>
          <w:trHeight w:val="710"/>
        </w:trPr>
        <w:tc>
          <w:tcPr>
            <w:tcW w:w="1525" w:type="dxa"/>
          </w:tcPr>
          <w:p w14:paraId="7FCA34A6" w14:textId="77777777" w:rsidR="00A77267" w:rsidRDefault="00020C70"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9</w:t>
            </w:r>
          </w:p>
          <w:p w14:paraId="7F04DB18" w14:textId="77777777" w:rsidR="00020C70" w:rsidRDefault="00020C70" w:rsidP="006679DC">
            <w:pPr>
              <w:widowControl/>
              <w:pBdr>
                <w:top w:val="nil"/>
                <w:left w:val="nil"/>
                <w:bottom w:val="nil"/>
                <w:right w:val="nil"/>
                <w:between w:val="nil"/>
              </w:pBdr>
              <w:spacing w:after="0"/>
              <w:jc w:val="center"/>
              <w:rPr>
                <w:rFonts w:ascii="Arial" w:eastAsia="Arial" w:hAnsi="Arial" w:cs="Arial"/>
                <w:color w:val="000000"/>
                <w:szCs w:val="22"/>
              </w:rPr>
            </w:pPr>
          </w:p>
          <w:p w14:paraId="10E5C686" w14:textId="0A7B3B51" w:rsidR="00020C70" w:rsidRDefault="00020C70"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Galileo</w:t>
            </w:r>
          </w:p>
        </w:tc>
        <w:tc>
          <w:tcPr>
            <w:tcW w:w="1525" w:type="dxa"/>
            <w:shd w:val="clear" w:color="auto" w:fill="auto"/>
          </w:tcPr>
          <w:p w14:paraId="3848C613" w14:textId="5175024B"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10/22</w:t>
            </w:r>
          </w:p>
          <w:p w14:paraId="6708284F"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332C4B29"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10/24</w:t>
            </w:r>
          </w:p>
          <w:p w14:paraId="25A7D4C3" w14:textId="67C0B894"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2435AA18" w14:textId="1B6128F0" w:rsidR="00A77267" w:rsidRDefault="00DD5DDF">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Finocchiaro,</w:t>
            </w:r>
            <w:r w:rsidR="00520402">
              <w:rPr>
                <w:rFonts w:ascii="Arial" w:eastAsia="Arial" w:hAnsi="Arial" w:cs="Arial"/>
                <w:color w:val="000000"/>
                <w:szCs w:val="22"/>
              </w:rPr>
              <w:t xml:space="preserve"> </w:t>
            </w:r>
            <w:r>
              <w:rPr>
                <w:rFonts w:ascii="Arial" w:eastAsia="Arial" w:hAnsi="Arial" w:cs="Arial"/>
                <w:color w:val="000000"/>
                <w:szCs w:val="22"/>
              </w:rPr>
              <w:t>p47-69</w:t>
            </w:r>
          </w:p>
          <w:p w14:paraId="403F6B11" w14:textId="77777777" w:rsidR="00DD5DDF" w:rsidRDefault="00DD5DDF">
            <w:pPr>
              <w:widowControl/>
              <w:pBdr>
                <w:top w:val="nil"/>
                <w:left w:val="nil"/>
                <w:bottom w:val="nil"/>
                <w:right w:val="nil"/>
                <w:between w:val="nil"/>
              </w:pBdr>
              <w:spacing w:after="0"/>
              <w:rPr>
                <w:rFonts w:ascii="Arial" w:eastAsia="Arial" w:hAnsi="Arial" w:cs="Arial"/>
                <w:color w:val="000000"/>
                <w:szCs w:val="22"/>
              </w:rPr>
            </w:pPr>
          </w:p>
          <w:p w14:paraId="5B95EC31" w14:textId="0FEACC3D" w:rsidR="00DD5DDF" w:rsidRPr="00DD5DDF" w:rsidRDefault="00DD5DDF">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Finocchiaro, p</w:t>
            </w:r>
            <w:r w:rsidR="00653A34">
              <w:rPr>
                <w:rFonts w:ascii="Arial" w:eastAsia="Arial" w:hAnsi="Arial" w:cs="Arial"/>
                <w:color w:val="000000"/>
                <w:szCs w:val="22"/>
              </w:rPr>
              <w:t>87-118</w:t>
            </w:r>
          </w:p>
        </w:tc>
        <w:tc>
          <w:tcPr>
            <w:tcW w:w="1980" w:type="dxa"/>
            <w:shd w:val="clear" w:color="auto" w:fill="auto"/>
          </w:tcPr>
          <w:p w14:paraId="2193095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5E733669" w14:textId="77777777" w:rsidTr="006E3683">
        <w:trPr>
          <w:trHeight w:val="710"/>
        </w:trPr>
        <w:tc>
          <w:tcPr>
            <w:tcW w:w="1525" w:type="dxa"/>
          </w:tcPr>
          <w:p w14:paraId="65A6A4D1" w14:textId="77777777" w:rsidR="00A77267" w:rsidRDefault="00020C70"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10</w:t>
            </w:r>
          </w:p>
          <w:p w14:paraId="3C4BCAD3" w14:textId="77777777" w:rsidR="00020C70" w:rsidRDefault="00020C70" w:rsidP="006679DC">
            <w:pPr>
              <w:widowControl/>
              <w:pBdr>
                <w:top w:val="nil"/>
                <w:left w:val="nil"/>
                <w:bottom w:val="nil"/>
                <w:right w:val="nil"/>
                <w:between w:val="nil"/>
              </w:pBdr>
              <w:spacing w:after="0"/>
              <w:jc w:val="center"/>
              <w:rPr>
                <w:rFonts w:ascii="Arial" w:eastAsia="Arial" w:hAnsi="Arial" w:cs="Arial"/>
                <w:color w:val="000000"/>
                <w:szCs w:val="22"/>
              </w:rPr>
            </w:pPr>
          </w:p>
          <w:p w14:paraId="7644A290" w14:textId="0608948B" w:rsidR="00020C70" w:rsidRDefault="00020C70"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Galileo</w:t>
            </w:r>
          </w:p>
        </w:tc>
        <w:tc>
          <w:tcPr>
            <w:tcW w:w="1525" w:type="dxa"/>
            <w:shd w:val="clear" w:color="auto" w:fill="auto"/>
          </w:tcPr>
          <w:p w14:paraId="3174487B" w14:textId="59FDBCE6"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10/29</w:t>
            </w:r>
          </w:p>
          <w:p w14:paraId="00632DB1"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693C6C86"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10/31</w:t>
            </w:r>
          </w:p>
          <w:p w14:paraId="0EC44230" w14:textId="15D8AEFB"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15447EE9" w14:textId="398B5B9E" w:rsidR="00653A34" w:rsidRDefault="00653A34">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Finocchiaro</w:t>
            </w:r>
            <w:r w:rsidR="00520402">
              <w:rPr>
                <w:rFonts w:ascii="Arial" w:eastAsia="Arial" w:hAnsi="Arial" w:cs="Arial"/>
                <w:color w:val="000000"/>
                <w:szCs w:val="22"/>
              </w:rPr>
              <w:t>,</w:t>
            </w:r>
            <w:r>
              <w:rPr>
                <w:rFonts w:ascii="Arial" w:eastAsia="Arial" w:hAnsi="Arial" w:cs="Arial"/>
                <w:color w:val="000000"/>
                <w:szCs w:val="22"/>
              </w:rPr>
              <w:t xml:space="preserve"> p134-53</w:t>
            </w:r>
          </w:p>
          <w:p w14:paraId="52E98792" w14:textId="77777777" w:rsidR="00653A34" w:rsidRDefault="00653A34">
            <w:pPr>
              <w:widowControl/>
              <w:pBdr>
                <w:top w:val="nil"/>
                <w:left w:val="nil"/>
                <w:bottom w:val="nil"/>
                <w:right w:val="nil"/>
                <w:between w:val="nil"/>
              </w:pBdr>
              <w:spacing w:after="0"/>
              <w:rPr>
                <w:rFonts w:ascii="Arial" w:eastAsia="Arial" w:hAnsi="Arial" w:cs="Arial"/>
                <w:color w:val="000000"/>
                <w:szCs w:val="22"/>
              </w:rPr>
            </w:pPr>
          </w:p>
          <w:p w14:paraId="21DC941E" w14:textId="3CB418F8" w:rsidR="00653A34" w:rsidRPr="00653A34" w:rsidRDefault="00653A34">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Finocchiaro, p</w:t>
            </w:r>
            <w:r w:rsidR="009E51AB">
              <w:rPr>
                <w:rFonts w:ascii="Arial" w:eastAsia="Arial" w:hAnsi="Arial" w:cs="Arial"/>
                <w:color w:val="000000"/>
                <w:szCs w:val="22"/>
              </w:rPr>
              <w:t>256-77</w:t>
            </w:r>
          </w:p>
        </w:tc>
        <w:tc>
          <w:tcPr>
            <w:tcW w:w="1980" w:type="dxa"/>
            <w:shd w:val="clear" w:color="auto" w:fill="auto"/>
          </w:tcPr>
          <w:p w14:paraId="262B1938"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5EC41F71" w14:textId="77777777" w:rsidTr="006E3683">
        <w:trPr>
          <w:trHeight w:val="710"/>
        </w:trPr>
        <w:tc>
          <w:tcPr>
            <w:tcW w:w="1525" w:type="dxa"/>
          </w:tcPr>
          <w:p w14:paraId="10A0ED6C" w14:textId="77777777" w:rsidR="00A77267"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11</w:t>
            </w:r>
          </w:p>
          <w:p w14:paraId="71FA9EF4" w14:textId="77777777"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p>
          <w:p w14:paraId="7A3D3CB4" w14:textId="683B5E85"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Galileo</w:t>
            </w:r>
          </w:p>
        </w:tc>
        <w:tc>
          <w:tcPr>
            <w:tcW w:w="1525" w:type="dxa"/>
            <w:shd w:val="clear" w:color="auto" w:fill="auto"/>
          </w:tcPr>
          <w:p w14:paraId="2D810EE0" w14:textId="421D5471"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11/5</w:t>
            </w:r>
          </w:p>
          <w:p w14:paraId="4E845A6F"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29EA6B39"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11/7</w:t>
            </w:r>
          </w:p>
          <w:p w14:paraId="387C92E3" w14:textId="77777777" w:rsidR="00A77267" w:rsidRDefault="00A77267">
            <w:pPr>
              <w:widowControl/>
              <w:pBdr>
                <w:top w:val="nil"/>
                <w:left w:val="nil"/>
                <w:bottom w:val="nil"/>
                <w:right w:val="nil"/>
                <w:between w:val="nil"/>
              </w:pBdr>
              <w:spacing w:after="0"/>
              <w:jc w:val="center"/>
              <w:rPr>
                <w:rFonts w:ascii="Arial" w:eastAsia="Arial" w:hAnsi="Arial" w:cs="Arial"/>
                <w:color w:val="000000"/>
                <w:szCs w:val="22"/>
              </w:rPr>
            </w:pPr>
          </w:p>
          <w:p w14:paraId="04FB3569" w14:textId="22913F72" w:rsidR="00BC590A" w:rsidRPr="00BC590A" w:rsidRDefault="00BC590A">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F 11/8</w:t>
            </w:r>
          </w:p>
        </w:tc>
        <w:tc>
          <w:tcPr>
            <w:tcW w:w="5225" w:type="dxa"/>
          </w:tcPr>
          <w:p w14:paraId="5B2CBB9C" w14:textId="6F5D1226" w:rsidR="00A77267" w:rsidRPr="009E51AB" w:rsidRDefault="009E51AB">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Finocchiaro, p277-93</w:t>
            </w:r>
          </w:p>
          <w:p w14:paraId="7C942FE9" w14:textId="77777777" w:rsidR="0008420F" w:rsidRDefault="0008420F">
            <w:pPr>
              <w:widowControl/>
              <w:pBdr>
                <w:top w:val="nil"/>
                <w:left w:val="nil"/>
                <w:bottom w:val="nil"/>
                <w:right w:val="nil"/>
                <w:between w:val="nil"/>
              </w:pBdr>
              <w:spacing w:after="0"/>
              <w:rPr>
                <w:rFonts w:ascii="Arial" w:eastAsia="Arial" w:hAnsi="Arial" w:cs="Arial"/>
                <w:color w:val="000000"/>
                <w:szCs w:val="22"/>
              </w:rPr>
            </w:pPr>
          </w:p>
          <w:p w14:paraId="6CA28D60" w14:textId="77777777" w:rsidR="0008420F" w:rsidRDefault="0008420F">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Mock Trial of Galileo</w:t>
            </w:r>
            <w:r w:rsidR="004E42E1">
              <w:rPr>
                <w:rFonts w:ascii="Arial" w:eastAsia="Arial" w:hAnsi="Arial" w:cs="Arial"/>
                <w:b/>
                <w:bCs/>
                <w:color w:val="000000"/>
                <w:szCs w:val="22"/>
              </w:rPr>
              <w:t xml:space="preserve"> [no reading]</w:t>
            </w:r>
          </w:p>
          <w:p w14:paraId="0360749C" w14:textId="77777777" w:rsidR="00BC590A" w:rsidRDefault="00BC590A">
            <w:pPr>
              <w:widowControl/>
              <w:pBdr>
                <w:top w:val="nil"/>
                <w:left w:val="nil"/>
                <w:bottom w:val="nil"/>
                <w:right w:val="nil"/>
                <w:between w:val="nil"/>
              </w:pBdr>
              <w:spacing w:after="0"/>
              <w:rPr>
                <w:rFonts w:ascii="Arial" w:eastAsia="Arial" w:hAnsi="Arial" w:cs="Arial"/>
                <w:b/>
                <w:bCs/>
                <w:color w:val="000000"/>
                <w:szCs w:val="22"/>
              </w:rPr>
            </w:pPr>
          </w:p>
          <w:p w14:paraId="18AF45A9" w14:textId="5943656B" w:rsidR="00BC590A" w:rsidRPr="0008420F" w:rsidRDefault="00BC590A">
            <w:pPr>
              <w:widowControl/>
              <w:pBdr>
                <w:top w:val="nil"/>
                <w:left w:val="nil"/>
                <w:bottom w:val="nil"/>
                <w:right w:val="nil"/>
                <w:between w:val="nil"/>
              </w:pBdr>
              <w:spacing w:after="0"/>
              <w:rPr>
                <w:rFonts w:ascii="Arial" w:eastAsia="Arial" w:hAnsi="Arial" w:cs="Arial"/>
                <w:b/>
                <w:bCs/>
                <w:color w:val="000000"/>
                <w:szCs w:val="22"/>
              </w:rPr>
            </w:pPr>
          </w:p>
        </w:tc>
        <w:tc>
          <w:tcPr>
            <w:tcW w:w="1980" w:type="dxa"/>
            <w:shd w:val="clear" w:color="auto" w:fill="auto"/>
          </w:tcPr>
          <w:p w14:paraId="4118BD2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p w14:paraId="44ADA46B" w14:textId="77777777" w:rsidR="00BC590A" w:rsidRDefault="00BC590A">
            <w:pPr>
              <w:widowControl/>
              <w:pBdr>
                <w:top w:val="nil"/>
                <w:left w:val="nil"/>
                <w:bottom w:val="nil"/>
                <w:right w:val="nil"/>
                <w:between w:val="nil"/>
              </w:pBdr>
              <w:spacing w:after="0"/>
              <w:rPr>
                <w:rFonts w:ascii="Arial" w:eastAsia="Arial" w:hAnsi="Arial" w:cs="Arial"/>
                <w:color w:val="000000"/>
                <w:szCs w:val="22"/>
              </w:rPr>
            </w:pPr>
          </w:p>
          <w:p w14:paraId="379F012C" w14:textId="77777777" w:rsidR="00BC590A" w:rsidRDefault="00BC590A">
            <w:pPr>
              <w:widowControl/>
              <w:pBdr>
                <w:top w:val="nil"/>
                <w:left w:val="nil"/>
                <w:bottom w:val="nil"/>
                <w:right w:val="nil"/>
                <w:between w:val="nil"/>
              </w:pBdr>
              <w:spacing w:after="0"/>
              <w:rPr>
                <w:rFonts w:ascii="Arial" w:eastAsia="Arial" w:hAnsi="Arial" w:cs="Arial"/>
                <w:color w:val="000000"/>
                <w:szCs w:val="22"/>
              </w:rPr>
            </w:pPr>
          </w:p>
          <w:p w14:paraId="1F612B50" w14:textId="77777777" w:rsidR="00BC590A" w:rsidRDefault="00BC590A">
            <w:pPr>
              <w:widowControl/>
              <w:pBdr>
                <w:top w:val="nil"/>
                <w:left w:val="nil"/>
                <w:bottom w:val="nil"/>
                <w:right w:val="nil"/>
                <w:between w:val="nil"/>
              </w:pBdr>
              <w:spacing w:after="0"/>
              <w:rPr>
                <w:rFonts w:ascii="Arial" w:eastAsia="Arial" w:hAnsi="Arial" w:cs="Arial"/>
                <w:color w:val="000000"/>
                <w:szCs w:val="22"/>
              </w:rPr>
            </w:pPr>
          </w:p>
          <w:p w14:paraId="17101361" w14:textId="564C972A" w:rsidR="00BC590A" w:rsidRPr="00BC590A" w:rsidRDefault="00BC590A">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Galileo paper</w:t>
            </w:r>
          </w:p>
        </w:tc>
      </w:tr>
      <w:tr w:rsidR="00A77267" w14:paraId="41C883C1" w14:textId="77777777" w:rsidTr="006E3683">
        <w:trPr>
          <w:trHeight w:val="710"/>
        </w:trPr>
        <w:tc>
          <w:tcPr>
            <w:tcW w:w="1525" w:type="dxa"/>
          </w:tcPr>
          <w:p w14:paraId="22ED227F" w14:textId="77777777" w:rsidR="00A77267"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12</w:t>
            </w:r>
          </w:p>
          <w:p w14:paraId="0D0F5328" w14:textId="77777777"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p>
          <w:p w14:paraId="586CE781" w14:textId="367AD740"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Eichmann</w:t>
            </w:r>
          </w:p>
        </w:tc>
        <w:tc>
          <w:tcPr>
            <w:tcW w:w="1525" w:type="dxa"/>
            <w:shd w:val="clear" w:color="auto" w:fill="auto"/>
          </w:tcPr>
          <w:p w14:paraId="2E08A39B" w14:textId="77777777" w:rsidR="00A77267" w:rsidRDefault="000303E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11/12</w:t>
            </w:r>
          </w:p>
          <w:p w14:paraId="74281AC5" w14:textId="77777777" w:rsidR="000303E7" w:rsidRDefault="000303E7">
            <w:pPr>
              <w:widowControl/>
              <w:pBdr>
                <w:top w:val="nil"/>
                <w:left w:val="nil"/>
                <w:bottom w:val="nil"/>
                <w:right w:val="nil"/>
                <w:between w:val="nil"/>
              </w:pBdr>
              <w:spacing w:after="0"/>
              <w:jc w:val="center"/>
              <w:rPr>
                <w:rFonts w:ascii="Arial" w:eastAsia="Arial" w:hAnsi="Arial" w:cs="Arial"/>
                <w:color w:val="000000"/>
                <w:szCs w:val="22"/>
              </w:rPr>
            </w:pPr>
          </w:p>
          <w:p w14:paraId="4F3F1180" w14:textId="77777777" w:rsidR="000303E7" w:rsidRDefault="000303E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11/14</w:t>
            </w:r>
          </w:p>
          <w:p w14:paraId="24F71C87" w14:textId="77EA2D68" w:rsidR="000303E7" w:rsidRDefault="000303E7">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19C1D62D" w14:textId="77777777" w:rsidR="00A77267" w:rsidRDefault="00B23D84">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Arendt, </w:t>
            </w:r>
            <w:r>
              <w:rPr>
                <w:rFonts w:ascii="Arial" w:eastAsia="Arial" w:hAnsi="Arial" w:cs="Arial"/>
                <w:i/>
                <w:iCs/>
                <w:color w:val="000000"/>
                <w:szCs w:val="22"/>
              </w:rPr>
              <w:t>Eichmann in Jerusalem</w:t>
            </w:r>
            <w:r w:rsidR="00520402">
              <w:rPr>
                <w:rFonts w:ascii="Arial" w:eastAsia="Arial" w:hAnsi="Arial" w:cs="Arial"/>
                <w:i/>
                <w:iCs/>
                <w:color w:val="000000"/>
                <w:szCs w:val="22"/>
              </w:rPr>
              <w:t xml:space="preserve"> </w:t>
            </w:r>
            <w:r w:rsidR="00520402">
              <w:rPr>
                <w:rFonts w:ascii="Arial" w:eastAsia="Arial" w:hAnsi="Arial" w:cs="Arial"/>
                <w:color w:val="000000"/>
                <w:szCs w:val="22"/>
              </w:rPr>
              <w:t>Ch 1-2</w:t>
            </w:r>
          </w:p>
          <w:p w14:paraId="55B53AD8" w14:textId="77777777" w:rsidR="00520402" w:rsidRDefault="00520402">
            <w:pPr>
              <w:widowControl/>
              <w:pBdr>
                <w:top w:val="nil"/>
                <w:left w:val="nil"/>
                <w:bottom w:val="nil"/>
                <w:right w:val="nil"/>
                <w:between w:val="nil"/>
              </w:pBdr>
              <w:spacing w:after="0"/>
              <w:rPr>
                <w:rFonts w:ascii="Arial" w:eastAsia="Arial" w:hAnsi="Arial" w:cs="Arial"/>
                <w:color w:val="000000"/>
                <w:szCs w:val="22"/>
              </w:rPr>
            </w:pPr>
          </w:p>
          <w:p w14:paraId="33C00A9E" w14:textId="147876F2" w:rsidR="00520402" w:rsidRPr="00520402" w:rsidRDefault="00520402">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Arendt, Ch 3-4</w:t>
            </w:r>
          </w:p>
        </w:tc>
        <w:tc>
          <w:tcPr>
            <w:tcW w:w="1980" w:type="dxa"/>
            <w:shd w:val="clear" w:color="auto" w:fill="auto"/>
          </w:tcPr>
          <w:p w14:paraId="69642411"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3435D48C" w14:textId="77777777" w:rsidTr="006E3683">
        <w:trPr>
          <w:trHeight w:val="710"/>
        </w:trPr>
        <w:tc>
          <w:tcPr>
            <w:tcW w:w="1525" w:type="dxa"/>
          </w:tcPr>
          <w:p w14:paraId="400454B9" w14:textId="77777777" w:rsidR="00A77267"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13</w:t>
            </w:r>
          </w:p>
          <w:p w14:paraId="2175089C" w14:textId="77777777"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p>
          <w:p w14:paraId="6D1A1922" w14:textId="29DC1983"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Eichmann</w:t>
            </w:r>
          </w:p>
        </w:tc>
        <w:tc>
          <w:tcPr>
            <w:tcW w:w="1525" w:type="dxa"/>
            <w:shd w:val="clear" w:color="auto" w:fill="auto"/>
          </w:tcPr>
          <w:p w14:paraId="7EDC34CC" w14:textId="77777777" w:rsidR="00A77267" w:rsidRDefault="000303E7">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11/</w:t>
            </w:r>
            <w:r w:rsidR="0098000B">
              <w:rPr>
                <w:rFonts w:ascii="Arial" w:eastAsia="Arial" w:hAnsi="Arial" w:cs="Arial"/>
                <w:color w:val="000000"/>
                <w:szCs w:val="22"/>
              </w:rPr>
              <w:t>19</w:t>
            </w:r>
          </w:p>
          <w:p w14:paraId="677D93DD" w14:textId="77777777" w:rsidR="0098000B" w:rsidRDefault="0098000B">
            <w:pPr>
              <w:widowControl/>
              <w:pBdr>
                <w:top w:val="nil"/>
                <w:left w:val="nil"/>
                <w:bottom w:val="nil"/>
                <w:right w:val="nil"/>
                <w:between w:val="nil"/>
              </w:pBdr>
              <w:spacing w:after="0"/>
              <w:jc w:val="center"/>
              <w:rPr>
                <w:rFonts w:ascii="Arial" w:eastAsia="Arial" w:hAnsi="Arial" w:cs="Arial"/>
                <w:color w:val="000000"/>
                <w:szCs w:val="22"/>
              </w:rPr>
            </w:pPr>
          </w:p>
          <w:p w14:paraId="2D710B03" w14:textId="77777777" w:rsidR="0098000B" w:rsidRDefault="009800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11/21</w:t>
            </w:r>
          </w:p>
          <w:p w14:paraId="44736C50" w14:textId="62BF982A" w:rsidR="0098000B" w:rsidRDefault="0098000B">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561C8D8B" w14:textId="77777777" w:rsidR="00A77267" w:rsidRDefault="00520402">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Arendt, Ch 5-7</w:t>
            </w:r>
          </w:p>
          <w:p w14:paraId="5B6E0BBD" w14:textId="77777777" w:rsidR="00520402" w:rsidRDefault="00520402">
            <w:pPr>
              <w:widowControl/>
              <w:pBdr>
                <w:top w:val="nil"/>
                <w:left w:val="nil"/>
                <w:bottom w:val="nil"/>
                <w:right w:val="nil"/>
                <w:between w:val="nil"/>
              </w:pBdr>
              <w:spacing w:after="0"/>
              <w:rPr>
                <w:rFonts w:ascii="Arial" w:eastAsia="Arial" w:hAnsi="Arial" w:cs="Arial"/>
                <w:color w:val="000000"/>
                <w:szCs w:val="22"/>
              </w:rPr>
            </w:pPr>
          </w:p>
          <w:p w14:paraId="2C77780A" w14:textId="6A759F30" w:rsidR="00520402" w:rsidRDefault="00520402">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Arendt, Ch 8-9</w:t>
            </w:r>
          </w:p>
        </w:tc>
        <w:tc>
          <w:tcPr>
            <w:tcW w:w="1980" w:type="dxa"/>
            <w:shd w:val="clear" w:color="auto" w:fill="auto"/>
          </w:tcPr>
          <w:p w14:paraId="7E44E5EE"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5A225546" w14:textId="77777777" w:rsidTr="006E3683">
        <w:trPr>
          <w:trHeight w:val="710"/>
        </w:trPr>
        <w:tc>
          <w:tcPr>
            <w:tcW w:w="1525" w:type="dxa"/>
          </w:tcPr>
          <w:p w14:paraId="4837D90F" w14:textId="77777777" w:rsidR="00A77267"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Week 14</w:t>
            </w:r>
          </w:p>
          <w:p w14:paraId="024FEA75" w14:textId="77777777"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p>
          <w:p w14:paraId="333AA926" w14:textId="4CB75F59"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Eichmann</w:t>
            </w:r>
          </w:p>
        </w:tc>
        <w:tc>
          <w:tcPr>
            <w:tcW w:w="1525" w:type="dxa"/>
            <w:shd w:val="clear" w:color="auto" w:fill="auto"/>
          </w:tcPr>
          <w:p w14:paraId="32E2D7CB" w14:textId="77777777" w:rsidR="00A77267" w:rsidRDefault="009800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11/26</w:t>
            </w:r>
          </w:p>
          <w:p w14:paraId="386B74A5" w14:textId="77777777" w:rsidR="0098000B" w:rsidRDefault="0098000B">
            <w:pPr>
              <w:widowControl/>
              <w:pBdr>
                <w:top w:val="nil"/>
                <w:left w:val="nil"/>
                <w:bottom w:val="nil"/>
                <w:right w:val="nil"/>
                <w:between w:val="nil"/>
              </w:pBdr>
              <w:spacing w:after="0"/>
              <w:jc w:val="center"/>
              <w:rPr>
                <w:rFonts w:ascii="Arial" w:eastAsia="Arial" w:hAnsi="Arial" w:cs="Arial"/>
                <w:color w:val="000000"/>
                <w:szCs w:val="22"/>
              </w:rPr>
            </w:pPr>
          </w:p>
          <w:p w14:paraId="5689AA24" w14:textId="77777777" w:rsidR="0098000B" w:rsidRDefault="0098000B" w:rsidP="009800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11/28</w:t>
            </w:r>
          </w:p>
          <w:p w14:paraId="1027C6B8" w14:textId="36D1B67F" w:rsidR="0098000B" w:rsidRDefault="0098000B" w:rsidP="0098000B">
            <w:pPr>
              <w:widowControl/>
              <w:pBdr>
                <w:top w:val="nil"/>
                <w:left w:val="nil"/>
                <w:bottom w:val="nil"/>
                <w:right w:val="nil"/>
                <w:between w:val="nil"/>
              </w:pBdr>
              <w:spacing w:after="0"/>
              <w:jc w:val="center"/>
              <w:rPr>
                <w:rFonts w:ascii="Arial" w:eastAsia="Arial" w:hAnsi="Arial" w:cs="Arial"/>
                <w:color w:val="000000"/>
                <w:szCs w:val="22"/>
              </w:rPr>
            </w:pPr>
          </w:p>
        </w:tc>
        <w:tc>
          <w:tcPr>
            <w:tcW w:w="5225" w:type="dxa"/>
          </w:tcPr>
          <w:p w14:paraId="662499D4" w14:textId="34535EA9" w:rsidR="00A77267" w:rsidRDefault="00520402">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Arendt, Ch 13-15</w:t>
            </w:r>
          </w:p>
          <w:p w14:paraId="7AFDADE8" w14:textId="77777777" w:rsidR="00CC77DA" w:rsidRDefault="00CC77DA">
            <w:pPr>
              <w:widowControl/>
              <w:pBdr>
                <w:top w:val="nil"/>
                <w:left w:val="nil"/>
                <w:bottom w:val="nil"/>
                <w:right w:val="nil"/>
                <w:between w:val="nil"/>
              </w:pBdr>
              <w:spacing w:after="0"/>
              <w:rPr>
                <w:rFonts w:ascii="Arial" w:eastAsia="Arial" w:hAnsi="Arial" w:cs="Arial"/>
                <w:color w:val="000000"/>
                <w:szCs w:val="22"/>
              </w:rPr>
            </w:pPr>
          </w:p>
          <w:p w14:paraId="3AA392A9" w14:textId="574942C7" w:rsidR="00CC77DA" w:rsidRPr="00CC77DA" w:rsidRDefault="00CC77DA">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Thanksgiving – No class</w:t>
            </w:r>
          </w:p>
        </w:tc>
        <w:tc>
          <w:tcPr>
            <w:tcW w:w="1980" w:type="dxa"/>
            <w:shd w:val="clear" w:color="auto" w:fill="auto"/>
          </w:tcPr>
          <w:p w14:paraId="303E1E6F"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tc>
      </w:tr>
      <w:tr w:rsidR="00A77267" w14:paraId="3B6803BE" w14:textId="77777777" w:rsidTr="006E3683">
        <w:trPr>
          <w:trHeight w:val="710"/>
        </w:trPr>
        <w:tc>
          <w:tcPr>
            <w:tcW w:w="1525" w:type="dxa"/>
          </w:tcPr>
          <w:p w14:paraId="6E4255D8" w14:textId="77777777" w:rsidR="00A77267"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lastRenderedPageBreak/>
              <w:t>Week 15</w:t>
            </w:r>
          </w:p>
          <w:p w14:paraId="2982FCA7" w14:textId="77777777"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p>
          <w:p w14:paraId="505A9B7C" w14:textId="3C461BF3" w:rsidR="00DF1A94" w:rsidRDefault="00DF1A94" w:rsidP="006679DC">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Eichmann</w:t>
            </w:r>
          </w:p>
        </w:tc>
        <w:tc>
          <w:tcPr>
            <w:tcW w:w="1525" w:type="dxa"/>
            <w:shd w:val="clear" w:color="auto" w:fill="auto"/>
          </w:tcPr>
          <w:p w14:paraId="1BA78086" w14:textId="77777777" w:rsidR="00A77267" w:rsidRDefault="009800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 12/3</w:t>
            </w:r>
          </w:p>
          <w:p w14:paraId="34D70AE2" w14:textId="77777777" w:rsidR="0098000B" w:rsidRDefault="0098000B">
            <w:pPr>
              <w:widowControl/>
              <w:pBdr>
                <w:top w:val="nil"/>
                <w:left w:val="nil"/>
                <w:bottom w:val="nil"/>
                <w:right w:val="nil"/>
                <w:between w:val="nil"/>
              </w:pBdr>
              <w:spacing w:after="0"/>
              <w:jc w:val="center"/>
              <w:rPr>
                <w:rFonts w:ascii="Arial" w:eastAsia="Arial" w:hAnsi="Arial" w:cs="Arial"/>
                <w:color w:val="000000"/>
                <w:szCs w:val="22"/>
              </w:rPr>
            </w:pPr>
          </w:p>
          <w:p w14:paraId="4631AAE0" w14:textId="77777777" w:rsidR="0098000B" w:rsidRDefault="0098000B">
            <w:pPr>
              <w:widowControl/>
              <w:pBdr>
                <w:top w:val="nil"/>
                <w:left w:val="nil"/>
                <w:bottom w:val="nil"/>
                <w:right w:val="nil"/>
                <w:between w:val="nil"/>
              </w:pBdr>
              <w:spacing w:after="0"/>
              <w:jc w:val="center"/>
              <w:rPr>
                <w:rFonts w:ascii="Arial" w:eastAsia="Arial" w:hAnsi="Arial" w:cs="Arial"/>
                <w:color w:val="000000"/>
                <w:szCs w:val="22"/>
              </w:rPr>
            </w:pPr>
            <w:r>
              <w:rPr>
                <w:rFonts w:ascii="Arial" w:eastAsia="Arial" w:hAnsi="Arial" w:cs="Arial"/>
                <w:color w:val="000000"/>
                <w:szCs w:val="22"/>
              </w:rPr>
              <w:t>Th 12/5</w:t>
            </w:r>
          </w:p>
          <w:p w14:paraId="72110405" w14:textId="77777777" w:rsidR="00BC590A" w:rsidRDefault="00BC590A">
            <w:pPr>
              <w:widowControl/>
              <w:pBdr>
                <w:top w:val="nil"/>
                <w:left w:val="nil"/>
                <w:bottom w:val="nil"/>
                <w:right w:val="nil"/>
                <w:between w:val="nil"/>
              </w:pBdr>
              <w:spacing w:after="0"/>
              <w:jc w:val="center"/>
              <w:rPr>
                <w:rFonts w:ascii="Arial" w:eastAsia="Arial" w:hAnsi="Arial" w:cs="Arial"/>
                <w:color w:val="000000"/>
                <w:szCs w:val="22"/>
              </w:rPr>
            </w:pPr>
          </w:p>
          <w:p w14:paraId="722E4D2C" w14:textId="3D9B76CA" w:rsidR="0098000B" w:rsidRPr="00BC590A" w:rsidRDefault="00BC590A" w:rsidP="00BC590A">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F 12/6</w:t>
            </w:r>
          </w:p>
        </w:tc>
        <w:tc>
          <w:tcPr>
            <w:tcW w:w="5225" w:type="dxa"/>
          </w:tcPr>
          <w:p w14:paraId="164DA66C" w14:textId="2BC6E401" w:rsidR="00A77267" w:rsidRDefault="00520402">
            <w:pPr>
              <w:widowControl/>
              <w:pBdr>
                <w:top w:val="nil"/>
                <w:left w:val="nil"/>
                <w:bottom w:val="nil"/>
                <w:right w:val="nil"/>
                <w:between w:val="nil"/>
              </w:pBdr>
              <w:spacing w:after="0"/>
              <w:rPr>
                <w:rFonts w:ascii="Arial" w:eastAsia="Arial" w:hAnsi="Arial" w:cs="Arial"/>
                <w:color w:val="000000"/>
                <w:szCs w:val="22"/>
              </w:rPr>
            </w:pPr>
            <w:r>
              <w:rPr>
                <w:rFonts w:ascii="Arial" w:eastAsia="Arial" w:hAnsi="Arial" w:cs="Arial"/>
                <w:color w:val="000000"/>
                <w:szCs w:val="22"/>
              </w:rPr>
              <w:t xml:space="preserve">Arendt, </w:t>
            </w:r>
            <w:r w:rsidR="00E64D41">
              <w:rPr>
                <w:rFonts w:ascii="Arial" w:eastAsia="Arial" w:hAnsi="Arial" w:cs="Arial"/>
                <w:color w:val="000000"/>
                <w:szCs w:val="22"/>
              </w:rPr>
              <w:t>Epilogue, Postscript</w:t>
            </w:r>
          </w:p>
          <w:p w14:paraId="7243DEEB" w14:textId="77777777" w:rsidR="0008420F" w:rsidRDefault="0008420F">
            <w:pPr>
              <w:widowControl/>
              <w:pBdr>
                <w:top w:val="nil"/>
                <w:left w:val="nil"/>
                <w:bottom w:val="nil"/>
                <w:right w:val="nil"/>
                <w:between w:val="nil"/>
              </w:pBdr>
              <w:spacing w:after="0"/>
              <w:rPr>
                <w:rFonts w:ascii="Arial" w:eastAsia="Arial" w:hAnsi="Arial" w:cs="Arial"/>
                <w:color w:val="000000"/>
                <w:szCs w:val="22"/>
              </w:rPr>
            </w:pPr>
          </w:p>
          <w:p w14:paraId="1EE2139F" w14:textId="6A128363" w:rsidR="0008420F" w:rsidRPr="008463BE" w:rsidRDefault="008463BE">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Mock Trial of Eichmann</w:t>
            </w:r>
            <w:r w:rsidR="004E42E1">
              <w:rPr>
                <w:rFonts w:ascii="Arial" w:eastAsia="Arial" w:hAnsi="Arial" w:cs="Arial"/>
                <w:b/>
                <w:bCs/>
                <w:color w:val="000000"/>
                <w:szCs w:val="22"/>
              </w:rPr>
              <w:t xml:space="preserve"> [no reading]</w:t>
            </w:r>
          </w:p>
        </w:tc>
        <w:tc>
          <w:tcPr>
            <w:tcW w:w="1980" w:type="dxa"/>
            <w:shd w:val="clear" w:color="auto" w:fill="auto"/>
          </w:tcPr>
          <w:p w14:paraId="0D81DCA9" w14:textId="77777777" w:rsidR="00A77267" w:rsidRDefault="00A77267">
            <w:pPr>
              <w:widowControl/>
              <w:pBdr>
                <w:top w:val="nil"/>
                <w:left w:val="nil"/>
                <w:bottom w:val="nil"/>
                <w:right w:val="nil"/>
                <w:between w:val="nil"/>
              </w:pBdr>
              <w:spacing w:after="0"/>
              <w:rPr>
                <w:rFonts w:ascii="Arial" w:eastAsia="Arial" w:hAnsi="Arial" w:cs="Arial"/>
                <w:color w:val="000000"/>
                <w:szCs w:val="22"/>
              </w:rPr>
            </w:pPr>
          </w:p>
          <w:p w14:paraId="3D215137" w14:textId="77777777" w:rsidR="00BC590A" w:rsidRDefault="00BC590A">
            <w:pPr>
              <w:widowControl/>
              <w:pBdr>
                <w:top w:val="nil"/>
                <w:left w:val="nil"/>
                <w:bottom w:val="nil"/>
                <w:right w:val="nil"/>
                <w:between w:val="nil"/>
              </w:pBdr>
              <w:spacing w:after="0"/>
              <w:rPr>
                <w:rFonts w:ascii="Arial" w:eastAsia="Arial" w:hAnsi="Arial" w:cs="Arial"/>
                <w:color w:val="000000"/>
                <w:szCs w:val="22"/>
              </w:rPr>
            </w:pPr>
          </w:p>
          <w:p w14:paraId="1B1B339E" w14:textId="77777777" w:rsidR="00BC590A" w:rsidRDefault="00BC590A">
            <w:pPr>
              <w:widowControl/>
              <w:pBdr>
                <w:top w:val="nil"/>
                <w:left w:val="nil"/>
                <w:bottom w:val="nil"/>
                <w:right w:val="nil"/>
                <w:between w:val="nil"/>
              </w:pBdr>
              <w:spacing w:after="0"/>
              <w:rPr>
                <w:rFonts w:ascii="Arial" w:eastAsia="Arial" w:hAnsi="Arial" w:cs="Arial"/>
                <w:color w:val="000000"/>
                <w:szCs w:val="22"/>
              </w:rPr>
            </w:pPr>
          </w:p>
          <w:p w14:paraId="49EBF3EC" w14:textId="77777777" w:rsidR="00BC590A" w:rsidRDefault="00BC590A">
            <w:pPr>
              <w:widowControl/>
              <w:pBdr>
                <w:top w:val="nil"/>
                <w:left w:val="nil"/>
                <w:bottom w:val="nil"/>
                <w:right w:val="nil"/>
                <w:between w:val="nil"/>
              </w:pBdr>
              <w:spacing w:after="0"/>
              <w:rPr>
                <w:rFonts w:ascii="Arial" w:eastAsia="Arial" w:hAnsi="Arial" w:cs="Arial"/>
                <w:color w:val="000000"/>
                <w:szCs w:val="22"/>
              </w:rPr>
            </w:pPr>
          </w:p>
          <w:p w14:paraId="62178577" w14:textId="6BAE7F66" w:rsidR="00BC590A" w:rsidRPr="00BC590A" w:rsidRDefault="00BC590A">
            <w:pPr>
              <w:widowControl/>
              <w:pBdr>
                <w:top w:val="nil"/>
                <w:left w:val="nil"/>
                <w:bottom w:val="nil"/>
                <w:right w:val="nil"/>
                <w:between w:val="nil"/>
              </w:pBdr>
              <w:spacing w:after="0"/>
              <w:rPr>
                <w:rFonts w:ascii="Arial" w:eastAsia="Arial" w:hAnsi="Arial" w:cs="Arial"/>
                <w:b/>
                <w:bCs/>
                <w:color w:val="000000"/>
                <w:szCs w:val="22"/>
              </w:rPr>
            </w:pPr>
            <w:r>
              <w:rPr>
                <w:rFonts w:ascii="Arial" w:eastAsia="Arial" w:hAnsi="Arial" w:cs="Arial"/>
                <w:b/>
                <w:bCs/>
                <w:color w:val="000000"/>
                <w:szCs w:val="22"/>
              </w:rPr>
              <w:t>Eichmann paper</w:t>
            </w:r>
          </w:p>
        </w:tc>
      </w:tr>
      <w:tr w:rsidR="00B55C5A" w14:paraId="1176AC76" w14:textId="77777777" w:rsidTr="006E3683">
        <w:trPr>
          <w:trHeight w:val="710"/>
        </w:trPr>
        <w:tc>
          <w:tcPr>
            <w:tcW w:w="10255" w:type="dxa"/>
            <w:gridSpan w:val="4"/>
            <w:vAlign w:val="center"/>
          </w:tcPr>
          <w:p w14:paraId="116A01E7" w14:textId="1D8A8650" w:rsidR="0074682D" w:rsidRDefault="00B55C5A" w:rsidP="006679DC">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Finals Week</w:t>
            </w:r>
            <w:r w:rsidR="0074682D">
              <w:rPr>
                <w:rFonts w:ascii="Arial" w:eastAsia="Arial" w:hAnsi="Arial" w:cs="Arial"/>
                <w:b/>
                <w:bCs/>
                <w:color w:val="000000"/>
                <w:szCs w:val="22"/>
              </w:rPr>
              <w:t>:</w:t>
            </w:r>
            <w:r>
              <w:rPr>
                <w:rFonts w:ascii="Arial" w:eastAsia="Arial" w:hAnsi="Arial" w:cs="Arial"/>
                <w:b/>
                <w:bCs/>
                <w:color w:val="000000"/>
                <w:szCs w:val="22"/>
              </w:rPr>
              <w:t xml:space="preserve"> </w:t>
            </w:r>
            <w:r w:rsidR="0074682D">
              <w:rPr>
                <w:rFonts w:ascii="Arial" w:eastAsia="Arial" w:hAnsi="Arial" w:cs="Arial"/>
                <w:b/>
                <w:bCs/>
                <w:color w:val="000000"/>
                <w:szCs w:val="22"/>
              </w:rPr>
              <w:t>Tues 12/10 – S</w:t>
            </w:r>
            <w:r w:rsidR="00D7046D">
              <w:rPr>
                <w:rFonts w:ascii="Arial" w:eastAsia="Arial" w:hAnsi="Arial" w:cs="Arial"/>
                <w:b/>
                <w:bCs/>
                <w:color w:val="000000"/>
                <w:szCs w:val="22"/>
              </w:rPr>
              <w:t>un</w:t>
            </w:r>
            <w:r w:rsidR="0074682D">
              <w:rPr>
                <w:rFonts w:ascii="Arial" w:eastAsia="Arial" w:hAnsi="Arial" w:cs="Arial"/>
                <w:b/>
                <w:bCs/>
                <w:color w:val="000000"/>
                <w:szCs w:val="22"/>
              </w:rPr>
              <w:t xml:space="preserve"> 12/15</w:t>
            </w:r>
          </w:p>
          <w:p w14:paraId="15DE6FE0" w14:textId="619B4D10" w:rsidR="00B55C5A" w:rsidRPr="00B55C5A" w:rsidRDefault="00B55C5A" w:rsidP="006679DC">
            <w:pPr>
              <w:widowControl/>
              <w:pBdr>
                <w:top w:val="nil"/>
                <w:left w:val="nil"/>
                <w:bottom w:val="nil"/>
                <w:right w:val="nil"/>
                <w:between w:val="nil"/>
              </w:pBdr>
              <w:spacing w:after="0"/>
              <w:jc w:val="center"/>
              <w:rPr>
                <w:rFonts w:ascii="Arial" w:eastAsia="Arial" w:hAnsi="Arial" w:cs="Arial"/>
                <w:b/>
                <w:bCs/>
                <w:color w:val="000000"/>
                <w:szCs w:val="22"/>
              </w:rPr>
            </w:pPr>
            <w:r>
              <w:rPr>
                <w:rFonts w:ascii="Arial" w:eastAsia="Arial" w:hAnsi="Arial" w:cs="Arial"/>
                <w:b/>
                <w:bCs/>
                <w:color w:val="000000"/>
                <w:szCs w:val="22"/>
              </w:rPr>
              <w:t>[</w:t>
            </w:r>
            <w:r w:rsidR="00462E59">
              <w:rPr>
                <w:rFonts w:ascii="Arial" w:eastAsia="Arial" w:hAnsi="Arial" w:cs="Arial"/>
                <w:b/>
                <w:bCs/>
                <w:color w:val="000000"/>
                <w:szCs w:val="22"/>
              </w:rPr>
              <w:t>Final Oral time/date TBD based on final exam schedule]</w:t>
            </w:r>
          </w:p>
        </w:tc>
      </w:tr>
    </w:tbl>
    <w:p w14:paraId="20645DE0" w14:textId="77777777" w:rsidR="006B0ADF" w:rsidRDefault="006B0ADF">
      <w:pPr>
        <w:rPr>
          <w:rFonts w:ascii="Arial" w:eastAsia="Arial" w:hAnsi="Arial" w:cs="Arial"/>
        </w:rPr>
      </w:pPr>
    </w:p>
    <w:sectPr w:rsidR="006B0ADF">
      <w:headerReference w:type="default" r:id="rId26"/>
      <w:footerReference w:type="even" r:id="rId27"/>
      <w:footerReference w:type="default" r:id="rId28"/>
      <w:headerReference w:type="first" r:id="rId29"/>
      <w:footerReference w:type="first" r:id="rId30"/>
      <w:pgSz w:w="12240" w:h="15840"/>
      <w:pgMar w:top="720" w:right="720" w:bottom="720" w:left="720" w:header="864" w:footer="28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F804FF" w14:textId="77777777" w:rsidR="0012150F" w:rsidRDefault="0012150F">
      <w:pPr>
        <w:spacing w:after="0"/>
      </w:pPr>
      <w:r>
        <w:separator/>
      </w:r>
    </w:p>
  </w:endnote>
  <w:endnote w:type="continuationSeparator" w:id="0">
    <w:p w14:paraId="3DDD356C" w14:textId="77777777" w:rsidR="0012150F" w:rsidRDefault="0012150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97A944C1-654D-3C42-BE8C-7F063299A1FF}"/>
    <w:embedBold r:id="rId2" w:fontKey="{AB20C116-E1CF-0944-9193-5FFF331A1A06}"/>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ome">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font>
  <w:font w:name="Quattrocento Sans">
    <w:panose1 w:val="020B0502050000020003"/>
    <w:charset w:val="00"/>
    <w:family w:val="swiss"/>
    <w:pitch w:val="variable"/>
    <w:sig w:usb0="800000BF" w:usb1="4000005B" w:usb2="00000000" w:usb3="00000000" w:csb0="00000001" w:csb1="00000000"/>
    <w:embedRegular r:id="rId3" w:fontKey="{00000000-0000-0000-0000-000000000000}"/>
    <w:embedBold r:id="rId4" w:fontKey="{00000000-0000-0000-0000-000000000000}"/>
    <w:embedItalic r:id="rId5" w:fontKey="{00000000-0000-0000-0000-000000000000}"/>
    <w:embedBoldItalic r:id="rId6" w:fontKey="{00000000-0000-0000-0000-0000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D84C06" w14:textId="77777777" w:rsidR="006B0ADF" w:rsidRDefault="00042295">
    <w:pPr>
      <w:pBdr>
        <w:top w:val="nil"/>
        <w:left w:val="nil"/>
        <w:bottom w:val="nil"/>
        <w:right w:val="nil"/>
        <w:between w:val="nil"/>
      </w:pBdr>
      <w:tabs>
        <w:tab w:val="center" w:pos="4320"/>
        <w:tab w:val="right" w:pos="8640"/>
      </w:tabs>
      <w:jc w:val="right"/>
      <w:rPr>
        <w:color w:val="000000"/>
        <w:szCs w:val="22"/>
      </w:rPr>
    </w:pPr>
    <w:r>
      <w:rPr>
        <w:color w:val="000000"/>
        <w:szCs w:val="22"/>
      </w:rPr>
      <w:fldChar w:fldCharType="begin"/>
    </w:r>
    <w:r>
      <w:rPr>
        <w:color w:val="000000"/>
        <w:szCs w:val="22"/>
      </w:rPr>
      <w:instrText>PAGE</w:instrText>
    </w:r>
    <w:r w:rsidR="00000000">
      <w:rPr>
        <w:color w:val="000000"/>
        <w:szCs w:val="22"/>
      </w:rPr>
      <w:fldChar w:fldCharType="separate"/>
    </w:r>
    <w:r>
      <w:rPr>
        <w:color w:val="000000"/>
        <w:szCs w:val="22"/>
      </w:rPr>
      <w:fldChar w:fldCharType="end"/>
    </w:r>
  </w:p>
  <w:p w14:paraId="5CE963E2" w14:textId="77777777" w:rsidR="006B0ADF" w:rsidRDefault="006B0ADF">
    <w:pPr>
      <w:pBdr>
        <w:top w:val="nil"/>
        <w:left w:val="nil"/>
        <w:bottom w:val="nil"/>
        <w:right w:val="nil"/>
        <w:between w:val="nil"/>
      </w:pBdr>
      <w:tabs>
        <w:tab w:val="center" w:pos="4320"/>
        <w:tab w:val="right" w:pos="8640"/>
      </w:tabs>
      <w:ind w:right="360"/>
      <w:rPr>
        <w:color w:val="000000"/>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99EC53" w14:textId="3EFEC58F" w:rsidR="006B0ADF" w:rsidRDefault="00042295">
    <w:pPr>
      <w:pBdr>
        <w:top w:val="nil"/>
        <w:left w:val="nil"/>
        <w:bottom w:val="nil"/>
        <w:right w:val="nil"/>
        <w:between w:val="nil"/>
      </w:pBdr>
      <w:tabs>
        <w:tab w:val="center" w:pos="4320"/>
        <w:tab w:val="right" w:pos="8640"/>
      </w:tabs>
      <w:jc w:val="right"/>
      <w:rPr>
        <w:color w:val="000000"/>
        <w:szCs w:val="22"/>
      </w:rPr>
    </w:pPr>
    <w:r>
      <w:rPr>
        <w:color w:val="000000"/>
        <w:szCs w:val="22"/>
      </w:rPr>
      <w:fldChar w:fldCharType="begin"/>
    </w:r>
    <w:r>
      <w:rPr>
        <w:color w:val="000000"/>
        <w:szCs w:val="22"/>
      </w:rPr>
      <w:instrText>PAGE</w:instrText>
    </w:r>
    <w:r>
      <w:rPr>
        <w:color w:val="000000"/>
        <w:szCs w:val="22"/>
      </w:rPr>
      <w:fldChar w:fldCharType="separate"/>
    </w:r>
    <w:r>
      <w:rPr>
        <w:noProof/>
        <w:color w:val="000000"/>
        <w:szCs w:val="22"/>
      </w:rPr>
      <w:t>2</w:t>
    </w:r>
    <w:r>
      <w:rPr>
        <w:color w:val="000000"/>
        <w:szCs w:val="22"/>
      </w:rPr>
      <w:fldChar w:fldCharType="end"/>
    </w:r>
  </w:p>
  <w:p w14:paraId="650BD4FD" w14:textId="77777777" w:rsidR="006B0ADF" w:rsidRDefault="006B0ADF">
    <w:pPr>
      <w:tabs>
        <w:tab w:val="left" w:pos="3855"/>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AD5335" w14:textId="77777777" w:rsidR="006B0ADF" w:rsidRDefault="006B0ADF">
    <w:pPr>
      <w:pBdr>
        <w:top w:val="nil"/>
        <w:left w:val="nil"/>
        <w:bottom w:val="nil"/>
        <w:right w:val="nil"/>
        <w:between w:val="nil"/>
      </w:pBdr>
      <w:spacing w:after="0" w:line="276" w:lineRule="auto"/>
    </w:pPr>
  </w:p>
  <w:tbl>
    <w:tblPr>
      <w:tblStyle w:val="a4"/>
      <w:tblW w:w="10800" w:type="dxa"/>
      <w:tblLayout w:type="fixed"/>
      <w:tblLook w:val="0600" w:firstRow="0" w:lastRow="0" w:firstColumn="0" w:lastColumn="0" w:noHBand="1" w:noVBand="1"/>
    </w:tblPr>
    <w:tblGrid>
      <w:gridCol w:w="3600"/>
      <w:gridCol w:w="3600"/>
      <w:gridCol w:w="3600"/>
    </w:tblGrid>
    <w:tr w:rsidR="006B0ADF" w14:paraId="4DA079FC" w14:textId="77777777">
      <w:tc>
        <w:tcPr>
          <w:tcW w:w="3600" w:type="dxa"/>
        </w:tcPr>
        <w:p w14:paraId="005E05E1" w14:textId="77777777" w:rsidR="006B0ADF" w:rsidRDefault="006B0ADF">
          <w:pPr>
            <w:pBdr>
              <w:top w:val="nil"/>
              <w:left w:val="nil"/>
              <w:bottom w:val="nil"/>
              <w:right w:val="nil"/>
              <w:between w:val="nil"/>
            </w:pBdr>
            <w:tabs>
              <w:tab w:val="center" w:pos="4680"/>
              <w:tab w:val="right" w:pos="9360"/>
            </w:tabs>
            <w:ind w:left="-115"/>
            <w:rPr>
              <w:color w:val="000000"/>
              <w:szCs w:val="22"/>
            </w:rPr>
          </w:pPr>
        </w:p>
      </w:tc>
      <w:tc>
        <w:tcPr>
          <w:tcW w:w="3600" w:type="dxa"/>
        </w:tcPr>
        <w:p w14:paraId="32143240" w14:textId="77777777" w:rsidR="006B0ADF" w:rsidRDefault="006B0ADF">
          <w:pPr>
            <w:pBdr>
              <w:top w:val="nil"/>
              <w:left w:val="nil"/>
              <w:bottom w:val="nil"/>
              <w:right w:val="nil"/>
              <w:between w:val="nil"/>
            </w:pBdr>
            <w:tabs>
              <w:tab w:val="center" w:pos="4680"/>
              <w:tab w:val="right" w:pos="9360"/>
            </w:tabs>
            <w:jc w:val="center"/>
            <w:rPr>
              <w:color w:val="000000"/>
              <w:szCs w:val="22"/>
            </w:rPr>
          </w:pPr>
        </w:p>
      </w:tc>
      <w:tc>
        <w:tcPr>
          <w:tcW w:w="3600" w:type="dxa"/>
        </w:tcPr>
        <w:p w14:paraId="4BD88CDB" w14:textId="77777777" w:rsidR="006B0ADF" w:rsidRDefault="006B0ADF">
          <w:pPr>
            <w:pBdr>
              <w:top w:val="nil"/>
              <w:left w:val="nil"/>
              <w:bottom w:val="nil"/>
              <w:right w:val="nil"/>
              <w:between w:val="nil"/>
            </w:pBdr>
            <w:tabs>
              <w:tab w:val="center" w:pos="4680"/>
              <w:tab w:val="right" w:pos="9360"/>
            </w:tabs>
            <w:ind w:right="-115"/>
            <w:jc w:val="right"/>
            <w:rPr>
              <w:color w:val="000000"/>
              <w:szCs w:val="22"/>
            </w:rPr>
          </w:pPr>
        </w:p>
      </w:tc>
    </w:tr>
  </w:tbl>
  <w:p w14:paraId="20749CE1" w14:textId="77777777" w:rsidR="006B0ADF" w:rsidRDefault="006B0ADF">
    <w:pPr>
      <w:pBdr>
        <w:top w:val="nil"/>
        <w:left w:val="nil"/>
        <w:bottom w:val="nil"/>
        <w:right w:val="nil"/>
        <w:between w:val="nil"/>
      </w:pBdr>
      <w:tabs>
        <w:tab w:val="center" w:pos="4320"/>
        <w:tab w:val="right" w:pos="8640"/>
      </w:tabs>
      <w:rPr>
        <w:color w:val="000000"/>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0A6155" w14:textId="77777777" w:rsidR="0012150F" w:rsidRDefault="0012150F">
      <w:pPr>
        <w:spacing w:after="0"/>
      </w:pPr>
      <w:r>
        <w:separator/>
      </w:r>
    </w:p>
  </w:footnote>
  <w:footnote w:type="continuationSeparator" w:id="0">
    <w:p w14:paraId="026D5A35" w14:textId="77777777" w:rsidR="0012150F" w:rsidRDefault="0012150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DDA77D" w14:textId="77777777" w:rsidR="006B0ADF" w:rsidRDefault="006B0ADF">
    <w:pPr>
      <w:pBdr>
        <w:top w:val="nil"/>
        <w:left w:val="nil"/>
        <w:bottom w:val="nil"/>
        <w:right w:val="nil"/>
        <w:between w:val="nil"/>
      </w:pBdr>
      <w:spacing w:after="0" w:line="276" w:lineRule="auto"/>
      <w:rPr>
        <w:rFonts w:ascii="Arial" w:eastAsia="Arial" w:hAnsi="Arial" w:cs="Arial"/>
      </w:rPr>
    </w:pPr>
  </w:p>
  <w:tbl>
    <w:tblPr>
      <w:tblStyle w:val="a2"/>
      <w:tblW w:w="10800" w:type="dxa"/>
      <w:tblLayout w:type="fixed"/>
      <w:tblLook w:val="0600" w:firstRow="0" w:lastRow="0" w:firstColumn="0" w:lastColumn="0" w:noHBand="1" w:noVBand="1"/>
    </w:tblPr>
    <w:tblGrid>
      <w:gridCol w:w="3600"/>
      <w:gridCol w:w="3600"/>
      <w:gridCol w:w="3600"/>
    </w:tblGrid>
    <w:tr w:rsidR="006B0ADF" w14:paraId="1886799C" w14:textId="77777777">
      <w:tc>
        <w:tcPr>
          <w:tcW w:w="3600" w:type="dxa"/>
        </w:tcPr>
        <w:p w14:paraId="1E6F3F0D" w14:textId="77777777" w:rsidR="006B0ADF" w:rsidRDefault="006B0ADF">
          <w:pPr>
            <w:pBdr>
              <w:top w:val="nil"/>
              <w:left w:val="nil"/>
              <w:bottom w:val="nil"/>
              <w:right w:val="nil"/>
              <w:between w:val="nil"/>
            </w:pBdr>
            <w:tabs>
              <w:tab w:val="center" w:pos="4680"/>
              <w:tab w:val="right" w:pos="9360"/>
            </w:tabs>
            <w:ind w:left="-115"/>
            <w:rPr>
              <w:color w:val="000000"/>
              <w:szCs w:val="22"/>
            </w:rPr>
          </w:pPr>
        </w:p>
      </w:tc>
      <w:tc>
        <w:tcPr>
          <w:tcW w:w="3600" w:type="dxa"/>
        </w:tcPr>
        <w:p w14:paraId="2CD2AAFE" w14:textId="77777777" w:rsidR="006B0ADF" w:rsidRDefault="006B0ADF">
          <w:pPr>
            <w:pBdr>
              <w:top w:val="nil"/>
              <w:left w:val="nil"/>
              <w:bottom w:val="nil"/>
              <w:right w:val="nil"/>
              <w:between w:val="nil"/>
            </w:pBdr>
            <w:tabs>
              <w:tab w:val="center" w:pos="4680"/>
              <w:tab w:val="right" w:pos="9360"/>
            </w:tabs>
            <w:jc w:val="center"/>
            <w:rPr>
              <w:color w:val="000000"/>
              <w:szCs w:val="22"/>
            </w:rPr>
          </w:pPr>
        </w:p>
      </w:tc>
      <w:tc>
        <w:tcPr>
          <w:tcW w:w="3600" w:type="dxa"/>
        </w:tcPr>
        <w:p w14:paraId="28F6A0E0" w14:textId="77777777" w:rsidR="006B0ADF" w:rsidRDefault="006B0ADF">
          <w:pPr>
            <w:pBdr>
              <w:top w:val="nil"/>
              <w:left w:val="nil"/>
              <w:bottom w:val="nil"/>
              <w:right w:val="nil"/>
              <w:between w:val="nil"/>
            </w:pBdr>
            <w:tabs>
              <w:tab w:val="center" w:pos="4680"/>
              <w:tab w:val="right" w:pos="9360"/>
            </w:tabs>
            <w:ind w:right="-115"/>
            <w:jc w:val="right"/>
            <w:rPr>
              <w:color w:val="000000"/>
              <w:szCs w:val="22"/>
            </w:rPr>
          </w:pPr>
        </w:p>
      </w:tc>
    </w:tr>
  </w:tbl>
  <w:p w14:paraId="79F40D0A" w14:textId="77777777" w:rsidR="006B0ADF" w:rsidRDefault="006B0ADF">
    <w:pPr>
      <w:pBdr>
        <w:top w:val="nil"/>
        <w:left w:val="nil"/>
        <w:bottom w:val="nil"/>
        <w:right w:val="nil"/>
        <w:between w:val="nil"/>
      </w:pBdr>
      <w:tabs>
        <w:tab w:val="center" w:pos="4680"/>
        <w:tab w:val="right" w:pos="9360"/>
      </w:tabs>
      <w:rPr>
        <w:color w:val="00000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0A7EFF" w14:textId="77777777" w:rsidR="006B0ADF" w:rsidRDefault="006B0ADF">
    <w:pPr>
      <w:pBdr>
        <w:top w:val="nil"/>
        <w:left w:val="nil"/>
        <w:bottom w:val="nil"/>
        <w:right w:val="nil"/>
        <w:between w:val="nil"/>
      </w:pBdr>
      <w:spacing w:after="0" w:line="276" w:lineRule="auto"/>
      <w:rPr>
        <w:color w:val="000000"/>
        <w:szCs w:val="22"/>
      </w:rPr>
    </w:pPr>
  </w:p>
  <w:tbl>
    <w:tblPr>
      <w:tblStyle w:val="a3"/>
      <w:tblW w:w="10800" w:type="dxa"/>
      <w:tblLayout w:type="fixed"/>
      <w:tblLook w:val="0600" w:firstRow="0" w:lastRow="0" w:firstColumn="0" w:lastColumn="0" w:noHBand="1" w:noVBand="1"/>
    </w:tblPr>
    <w:tblGrid>
      <w:gridCol w:w="3600"/>
      <w:gridCol w:w="3600"/>
      <w:gridCol w:w="3600"/>
    </w:tblGrid>
    <w:tr w:rsidR="006B0ADF" w14:paraId="5172A2DC" w14:textId="77777777">
      <w:tc>
        <w:tcPr>
          <w:tcW w:w="3600" w:type="dxa"/>
        </w:tcPr>
        <w:p w14:paraId="3EB6D31B" w14:textId="77777777" w:rsidR="006B0ADF" w:rsidRDefault="006B0ADF">
          <w:pPr>
            <w:pBdr>
              <w:top w:val="nil"/>
              <w:left w:val="nil"/>
              <w:bottom w:val="nil"/>
              <w:right w:val="nil"/>
              <w:between w:val="nil"/>
            </w:pBdr>
            <w:tabs>
              <w:tab w:val="center" w:pos="4680"/>
              <w:tab w:val="right" w:pos="9360"/>
            </w:tabs>
            <w:ind w:left="-115"/>
            <w:rPr>
              <w:color w:val="000000"/>
              <w:szCs w:val="22"/>
            </w:rPr>
          </w:pPr>
        </w:p>
      </w:tc>
      <w:tc>
        <w:tcPr>
          <w:tcW w:w="3600" w:type="dxa"/>
        </w:tcPr>
        <w:p w14:paraId="06CD7DD1" w14:textId="77777777" w:rsidR="006B0ADF" w:rsidRDefault="006B0ADF">
          <w:pPr>
            <w:pBdr>
              <w:top w:val="nil"/>
              <w:left w:val="nil"/>
              <w:bottom w:val="nil"/>
              <w:right w:val="nil"/>
              <w:between w:val="nil"/>
            </w:pBdr>
            <w:tabs>
              <w:tab w:val="center" w:pos="4680"/>
              <w:tab w:val="right" w:pos="9360"/>
            </w:tabs>
            <w:jc w:val="center"/>
            <w:rPr>
              <w:color w:val="000000"/>
              <w:szCs w:val="22"/>
            </w:rPr>
          </w:pPr>
        </w:p>
      </w:tc>
      <w:tc>
        <w:tcPr>
          <w:tcW w:w="3600" w:type="dxa"/>
        </w:tcPr>
        <w:p w14:paraId="14606796" w14:textId="77777777" w:rsidR="006B0ADF" w:rsidRDefault="006B0ADF">
          <w:pPr>
            <w:pBdr>
              <w:top w:val="nil"/>
              <w:left w:val="nil"/>
              <w:bottom w:val="nil"/>
              <w:right w:val="nil"/>
              <w:between w:val="nil"/>
            </w:pBdr>
            <w:tabs>
              <w:tab w:val="center" w:pos="4680"/>
              <w:tab w:val="right" w:pos="9360"/>
            </w:tabs>
            <w:ind w:right="-115"/>
            <w:jc w:val="right"/>
            <w:rPr>
              <w:color w:val="000000"/>
              <w:szCs w:val="22"/>
            </w:rPr>
          </w:pPr>
        </w:p>
      </w:tc>
    </w:tr>
  </w:tbl>
  <w:p w14:paraId="35DEA2B2" w14:textId="77777777" w:rsidR="006B0ADF" w:rsidRDefault="006B0ADF">
    <w:pPr>
      <w:pBdr>
        <w:top w:val="nil"/>
        <w:left w:val="nil"/>
        <w:bottom w:val="nil"/>
        <w:right w:val="nil"/>
        <w:between w:val="nil"/>
      </w:pBdr>
      <w:tabs>
        <w:tab w:val="center" w:pos="4680"/>
        <w:tab w:val="right" w:pos="9360"/>
      </w:tabs>
      <w:rPr>
        <w:color w:val="00000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AC29E1"/>
    <w:multiLevelType w:val="multilevel"/>
    <w:tmpl w:val="FFFFFFFF"/>
    <w:lvl w:ilvl="0">
      <w:start w:val="1"/>
      <w:numFmt w:val="bullet"/>
      <w:pStyle w:val="Level1"/>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4A6773D"/>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ECF4972"/>
    <w:multiLevelType w:val="hybridMultilevel"/>
    <w:tmpl w:val="1B9CB520"/>
    <w:lvl w:ilvl="0" w:tplc="FFFFFFFF">
      <w:start w:val="8"/>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265702"/>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846896585">
    <w:abstractNumId w:val="0"/>
  </w:num>
  <w:num w:numId="2" w16cid:durableId="703793235">
    <w:abstractNumId w:val="3"/>
  </w:num>
  <w:num w:numId="3" w16cid:durableId="1885941603">
    <w:abstractNumId w:val="1"/>
  </w:num>
  <w:num w:numId="4" w16cid:durableId="17213965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2"/>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ADF"/>
    <w:rsid w:val="00004060"/>
    <w:rsid w:val="00005C54"/>
    <w:rsid w:val="00017633"/>
    <w:rsid w:val="00020C70"/>
    <w:rsid w:val="00024CE1"/>
    <w:rsid w:val="0002571E"/>
    <w:rsid w:val="00025915"/>
    <w:rsid w:val="00026FCD"/>
    <w:rsid w:val="000303E7"/>
    <w:rsid w:val="00042295"/>
    <w:rsid w:val="0005397F"/>
    <w:rsid w:val="00060471"/>
    <w:rsid w:val="000668FE"/>
    <w:rsid w:val="00073761"/>
    <w:rsid w:val="0007522A"/>
    <w:rsid w:val="000840A1"/>
    <w:rsid w:val="0008420F"/>
    <w:rsid w:val="000D722C"/>
    <w:rsid w:val="0011721D"/>
    <w:rsid w:val="0012150F"/>
    <w:rsid w:val="00135BE3"/>
    <w:rsid w:val="0013764A"/>
    <w:rsid w:val="00152701"/>
    <w:rsid w:val="0015630E"/>
    <w:rsid w:val="001A07C6"/>
    <w:rsid w:val="001A18BC"/>
    <w:rsid w:val="001A7767"/>
    <w:rsid w:val="001B0419"/>
    <w:rsid w:val="001B2830"/>
    <w:rsid w:val="00201F49"/>
    <w:rsid w:val="00234108"/>
    <w:rsid w:val="002362DF"/>
    <w:rsid w:val="00260512"/>
    <w:rsid w:val="002729C9"/>
    <w:rsid w:val="00272D30"/>
    <w:rsid w:val="00281756"/>
    <w:rsid w:val="00285D66"/>
    <w:rsid w:val="002866F4"/>
    <w:rsid w:val="002A12E2"/>
    <w:rsid w:val="002B057E"/>
    <w:rsid w:val="002B5CE4"/>
    <w:rsid w:val="002E2811"/>
    <w:rsid w:val="00303428"/>
    <w:rsid w:val="003128C0"/>
    <w:rsid w:val="003420FB"/>
    <w:rsid w:val="003526A1"/>
    <w:rsid w:val="00362E82"/>
    <w:rsid w:val="003670FD"/>
    <w:rsid w:val="003705CD"/>
    <w:rsid w:val="003718F4"/>
    <w:rsid w:val="003729CE"/>
    <w:rsid w:val="00373EFC"/>
    <w:rsid w:val="003B1529"/>
    <w:rsid w:val="003B3474"/>
    <w:rsid w:val="003C021B"/>
    <w:rsid w:val="003F365E"/>
    <w:rsid w:val="00437DAF"/>
    <w:rsid w:val="00441987"/>
    <w:rsid w:val="00445516"/>
    <w:rsid w:val="00460C6B"/>
    <w:rsid w:val="00462E59"/>
    <w:rsid w:val="0049351E"/>
    <w:rsid w:val="0049461D"/>
    <w:rsid w:val="004C787B"/>
    <w:rsid w:val="004E42E1"/>
    <w:rsid w:val="004F1C48"/>
    <w:rsid w:val="0051088C"/>
    <w:rsid w:val="00520402"/>
    <w:rsid w:val="00537C7A"/>
    <w:rsid w:val="005745B5"/>
    <w:rsid w:val="005A2C93"/>
    <w:rsid w:val="005A753E"/>
    <w:rsid w:val="005B3EE6"/>
    <w:rsid w:val="005B3F7C"/>
    <w:rsid w:val="005C3286"/>
    <w:rsid w:val="00603095"/>
    <w:rsid w:val="006117BD"/>
    <w:rsid w:val="00611A9F"/>
    <w:rsid w:val="00636820"/>
    <w:rsid w:val="00646247"/>
    <w:rsid w:val="00653A34"/>
    <w:rsid w:val="0065757D"/>
    <w:rsid w:val="006679DC"/>
    <w:rsid w:val="00673F41"/>
    <w:rsid w:val="00674412"/>
    <w:rsid w:val="006B0ADF"/>
    <w:rsid w:val="006B1C3F"/>
    <w:rsid w:val="006B2C4A"/>
    <w:rsid w:val="006B7576"/>
    <w:rsid w:val="006C3249"/>
    <w:rsid w:val="006E303A"/>
    <w:rsid w:val="006E3683"/>
    <w:rsid w:val="006F302B"/>
    <w:rsid w:val="00716928"/>
    <w:rsid w:val="00731574"/>
    <w:rsid w:val="0073177C"/>
    <w:rsid w:val="007370AD"/>
    <w:rsid w:val="0074237F"/>
    <w:rsid w:val="00744CB6"/>
    <w:rsid w:val="0074682D"/>
    <w:rsid w:val="00747814"/>
    <w:rsid w:val="007538C5"/>
    <w:rsid w:val="00757D0A"/>
    <w:rsid w:val="00766EC9"/>
    <w:rsid w:val="007A356B"/>
    <w:rsid w:val="007B7BF0"/>
    <w:rsid w:val="007F1487"/>
    <w:rsid w:val="007F3088"/>
    <w:rsid w:val="008130CF"/>
    <w:rsid w:val="0081362B"/>
    <w:rsid w:val="00814E3F"/>
    <w:rsid w:val="0082776B"/>
    <w:rsid w:val="00845248"/>
    <w:rsid w:val="008463BE"/>
    <w:rsid w:val="00846A82"/>
    <w:rsid w:val="00875446"/>
    <w:rsid w:val="008771E0"/>
    <w:rsid w:val="00883993"/>
    <w:rsid w:val="008D511D"/>
    <w:rsid w:val="008E6231"/>
    <w:rsid w:val="008E7C48"/>
    <w:rsid w:val="00955125"/>
    <w:rsid w:val="0096085F"/>
    <w:rsid w:val="00970707"/>
    <w:rsid w:val="00971FE7"/>
    <w:rsid w:val="0098000B"/>
    <w:rsid w:val="00980605"/>
    <w:rsid w:val="0099166F"/>
    <w:rsid w:val="009973FB"/>
    <w:rsid w:val="009C0922"/>
    <w:rsid w:val="009C1123"/>
    <w:rsid w:val="009D0662"/>
    <w:rsid w:val="009E51AB"/>
    <w:rsid w:val="00A01492"/>
    <w:rsid w:val="00A05887"/>
    <w:rsid w:val="00A14DC3"/>
    <w:rsid w:val="00A1611C"/>
    <w:rsid w:val="00A440FF"/>
    <w:rsid w:val="00A504BD"/>
    <w:rsid w:val="00A62230"/>
    <w:rsid w:val="00A737BA"/>
    <w:rsid w:val="00A76A7D"/>
    <w:rsid w:val="00A77267"/>
    <w:rsid w:val="00A83794"/>
    <w:rsid w:val="00AA0F02"/>
    <w:rsid w:val="00AA255E"/>
    <w:rsid w:val="00AA5C98"/>
    <w:rsid w:val="00AE2D35"/>
    <w:rsid w:val="00AE6012"/>
    <w:rsid w:val="00B04991"/>
    <w:rsid w:val="00B22E5C"/>
    <w:rsid w:val="00B23D84"/>
    <w:rsid w:val="00B26381"/>
    <w:rsid w:val="00B27A77"/>
    <w:rsid w:val="00B51C93"/>
    <w:rsid w:val="00B55C5A"/>
    <w:rsid w:val="00B9520C"/>
    <w:rsid w:val="00BC590A"/>
    <w:rsid w:val="00BD3730"/>
    <w:rsid w:val="00BD699B"/>
    <w:rsid w:val="00BF2EFE"/>
    <w:rsid w:val="00C138AF"/>
    <w:rsid w:val="00C13E23"/>
    <w:rsid w:val="00C142C4"/>
    <w:rsid w:val="00C151DA"/>
    <w:rsid w:val="00C3403D"/>
    <w:rsid w:val="00C363E6"/>
    <w:rsid w:val="00C36FA7"/>
    <w:rsid w:val="00C37ED1"/>
    <w:rsid w:val="00C5101B"/>
    <w:rsid w:val="00C907A5"/>
    <w:rsid w:val="00CC10CA"/>
    <w:rsid w:val="00CC77DA"/>
    <w:rsid w:val="00CF2379"/>
    <w:rsid w:val="00CF5247"/>
    <w:rsid w:val="00D1287A"/>
    <w:rsid w:val="00D637AB"/>
    <w:rsid w:val="00D7046D"/>
    <w:rsid w:val="00DA7F99"/>
    <w:rsid w:val="00DB7287"/>
    <w:rsid w:val="00DC2A3D"/>
    <w:rsid w:val="00DD5563"/>
    <w:rsid w:val="00DD5DDF"/>
    <w:rsid w:val="00DE2B11"/>
    <w:rsid w:val="00DE57ED"/>
    <w:rsid w:val="00DF1A94"/>
    <w:rsid w:val="00DF493C"/>
    <w:rsid w:val="00DF60E9"/>
    <w:rsid w:val="00DF6290"/>
    <w:rsid w:val="00E067FA"/>
    <w:rsid w:val="00E36A0E"/>
    <w:rsid w:val="00E465C8"/>
    <w:rsid w:val="00E61BFD"/>
    <w:rsid w:val="00E64D41"/>
    <w:rsid w:val="00E67079"/>
    <w:rsid w:val="00E67AA7"/>
    <w:rsid w:val="00E821AE"/>
    <w:rsid w:val="00E84CD0"/>
    <w:rsid w:val="00EA77BC"/>
    <w:rsid w:val="00EB0CC9"/>
    <w:rsid w:val="00EB0F9E"/>
    <w:rsid w:val="00EB19AC"/>
    <w:rsid w:val="00EB2709"/>
    <w:rsid w:val="00EB2CDD"/>
    <w:rsid w:val="00EB6904"/>
    <w:rsid w:val="00EC3977"/>
    <w:rsid w:val="00F06CFE"/>
    <w:rsid w:val="00F375CF"/>
    <w:rsid w:val="00F409CF"/>
    <w:rsid w:val="00F70287"/>
    <w:rsid w:val="00F81656"/>
    <w:rsid w:val="00F87920"/>
    <w:rsid w:val="00FE2A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3B6E2E"/>
  <w15:docId w15:val="{4506E258-1F64-8C46-BF04-F8F8073B6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Verdana" w:eastAsia="Verdana" w:hAnsi="Verdana" w:cs="Verdana"/>
        <w:sz w:val="22"/>
        <w:szCs w:val="22"/>
        <w:lang w:val="en-US" w:eastAsia="en-US" w:bidi="ar-SA"/>
      </w:rPr>
    </w:rPrDefault>
    <w:pPrDefault>
      <w:pPr>
        <w:widowControl w:val="0"/>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638"/>
    <w:pPr>
      <w:autoSpaceDE w:val="0"/>
      <w:autoSpaceDN w:val="0"/>
      <w:adjustRightInd w:val="0"/>
    </w:pPr>
    <w:rPr>
      <w:szCs w:val="24"/>
    </w:rPr>
  </w:style>
  <w:style w:type="paragraph" w:styleId="Heading1">
    <w:name w:val="heading 1"/>
    <w:basedOn w:val="Normal"/>
    <w:next w:val="Normal"/>
    <w:link w:val="Heading1Char"/>
    <w:uiPriority w:val="9"/>
    <w:qFormat/>
    <w:rsid w:val="00B07AC0"/>
    <w:pPr>
      <w:keepNext/>
      <w:keepLines/>
      <w:shd w:val="pct10" w:color="auto" w:fill="auto"/>
      <w:spacing w:before="240"/>
      <w:jc w:val="center"/>
      <w:outlineLvl w:val="0"/>
    </w:pPr>
    <w:rPr>
      <w:rFonts w:ascii="Segoe UI" w:eastAsia="Malgun Gothic" w:hAnsi="Segoe UI" w:cs="Segoe UI"/>
      <w:b/>
      <w:bCs/>
      <w:sz w:val="24"/>
      <w:szCs w:val="28"/>
    </w:rPr>
  </w:style>
  <w:style w:type="paragraph" w:styleId="Heading2">
    <w:name w:val="heading 2"/>
    <w:basedOn w:val="Normal"/>
    <w:next w:val="Normal"/>
    <w:link w:val="Heading2Char"/>
    <w:uiPriority w:val="9"/>
    <w:unhideWhenUsed/>
    <w:qFormat/>
    <w:rsid w:val="0026081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9E4667"/>
    <w:pPr>
      <w:keepNext/>
      <w:keepLines/>
      <w:spacing w:before="40" w:after="0"/>
      <w:outlineLvl w:val="2"/>
    </w:pPr>
    <w:rPr>
      <w:rFonts w:asciiTheme="majorHAnsi" w:eastAsiaTheme="majorEastAsia" w:hAnsiTheme="majorHAnsi" w:cstheme="majorBidi"/>
      <w:color w:val="243F60" w:themeColor="accent1" w:themeShade="7F"/>
      <w:sz w:val="24"/>
    </w:rPr>
  </w:style>
  <w:style w:type="paragraph" w:styleId="Heading4">
    <w:name w:val="heading 4"/>
    <w:basedOn w:val="Normal"/>
    <w:next w:val="Normal"/>
    <w:link w:val="Heading4Char"/>
    <w:uiPriority w:val="9"/>
    <w:semiHidden/>
    <w:unhideWhenUsed/>
    <w:qFormat/>
    <w:rsid w:val="00BA23B6"/>
    <w:pPr>
      <w:keepNext/>
      <w:widowControl/>
      <w:autoSpaceDE/>
      <w:autoSpaceDN/>
      <w:adjustRightInd/>
      <w:outlineLvl w:val="3"/>
    </w:pPr>
    <w:rPr>
      <w:rFonts w:ascii="Times New Roman" w:hAnsi="Times New Roman"/>
      <w:b/>
      <w:bCs/>
      <w:sz w:val="28"/>
      <w:szCs w:val="20"/>
    </w:rPr>
  </w:style>
  <w:style w:type="paragraph" w:styleId="Heading5">
    <w:name w:val="heading 5"/>
    <w:basedOn w:val="Normal"/>
    <w:next w:val="Normal"/>
    <w:link w:val="Heading5Char"/>
    <w:uiPriority w:val="9"/>
    <w:semiHidden/>
    <w:unhideWhenUsed/>
    <w:qFormat/>
    <w:rsid w:val="00BA23B6"/>
    <w:pPr>
      <w:keepNext/>
      <w:widowControl/>
      <w:tabs>
        <w:tab w:val="left" w:pos="-1440"/>
        <w:tab w:val="left" w:pos="-720"/>
        <w:tab w:val="left" w:pos="0"/>
        <w:tab w:val="left" w:pos="37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autoSpaceDN/>
      <w:adjustRightInd/>
      <w:outlineLvl w:val="4"/>
    </w:pPr>
    <w:rPr>
      <w:rFonts w:ascii="Times New Roman" w:hAnsi="Times New Roman"/>
      <w:b/>
      <w:sz w:val="28"/>
      <w:szCs w:val="20"/>
      <w:u w:val="single"/>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948CA"/>
    <w:pPr>
      <w:contextualSpacing/>
    </w:pPr>
    <w:rPr>
      <w:rFonts w:eastAsiaTheme="majorEastAsia" w:cstheme="majorBidi"/>
      <w:b/>
      <w:spacing w:val="5"/>
      <w:kern w:val="28"/>
      <w:sz w:val="24"/>
      <w:szCs w:val="52"/>
    </w:rPr>
  </w:style>
  <w:style w:type="character" w:customStyle="1" w:styleId="Heading1Char">
    <w:name w:val="Heading 1 Char"/>
    <w:basedOn w:val="DefaultParagraphFont"/>
    <w:link w:val="Heading1"/>
    <w:uiPriority w:val="99"/>
    <w:locked/>
    <w:rsid w:val="00B07AC0"/>
    <w:rPr>
      <w:rFonts w:ascii="Segoe UI" w:eastAsia="Malgun Gothic" w:hAnsi="Segoe UI" w:cs="Segoe UI"/>
      <w:b/>
      <w:bCs/>
      <w:sz w:val="24"/>
      <w:szCs w:val="28"/>
      <w:shd w:val="pct10" w:color="auto" w:fill="auto"/>
      <w:lang w:eastAsia="en-US"/>
    </w:rPr>
  </w:style>
  <w:style w:type="character" w:customStyle="1" w:styleId="Heading4Char">
    <w:name w:val="Heading 4 Char"/>
    <w:basedOn w:val="DefaultParagraphFont"/>
    <w:link w:val="Heading4"/>
    <w:uiPriority w:val="9"/>
    <w:semiHidden/>
    <w:rsid w:val="003F2BE4"/>
    <w:rPr>
      <w:rFonts w:asciiTheme="minorHAnsi" w:eastAsiaTheme="minorEastAsia" w:hAnsiTheme="minorHAnsi" w:cstheme="minorBidi"/>
      <w:b/>
      <w:bCs/>
      <w:sz w:val="28"/>
      <w:szCs w:val="28"/>
      <w:lang w:eastAsia="en-US"/>
    </w:rPr>
  </w:style>
  <w:style w:type="character" w:customStyle="1" w:styleId="Heading5Char">
    <w:name w:val="Heading 5 Char"/>
    <w:basedOn w:val="DefaultParagraphFont"/>
    <w:link w:val="Heading5"/>
    <w:uiPriority w:val="9"/>
    <w:semiHidden/>
    <w:rsid w:val="003F2BE4"/>
    <w:rPr>
      <w:rFonts w:asciiTheme="minorHAnsi" w:eastAsiaTheme="minorEastAsia" w:hAnsiTheme="minorHAnsi" w:cstheme="minorBidi"/>
      <w:b/>
      <w:bCs/>
      <w:i/>
      <w:iCs/>
      <w:sz w:val="26"/>
      <w:szCs w:val="26"/>
      <w:lang w:eastAsia="en-US"/>
    </w:rPr>
  </w:style>
  <w:style w:type="character" w:styleId="FootnoteReference">
    <w:name w:val="footnote reference"/>
    <w:basedOn w:val="DefaultParagraphFont"/>
    <w:uiPriority w:val="99"/>
    <w:semiHidden/>
    <w:rsid w:val="00EE61B7"/>
    <w:rPr>
      <w:rFonts w:cs="Times New Roman"/>
    </w:rPr>
  </w:style>
  <w:style w:type="paragraph" w:customStyle="1" w:styleId="Level1">
    <w:name w:val="Level 1"/>
    <w:basedOn w:val="Normal"/>
    <w:uiPriority w:val="99"/>
    <w:rsid w:val="00EE61B7"/>
    <w:pPr>
      <w:numPr>
        <w:numId w:val="1"/>
      </w:numPr>
      <w:ind w:hanging="720"/>
      <w:outlineLvl w:val="0"/>
    </w:pPr>
  </w:style>
  <w:style w:type="character" w:styleId="Hyperlink">
    <w:name w:val="Hyperlink"/>
    <w:basedOn w:val="DefaultParagraphFont"/>
    <w:uiPriority w:val="99"/>
    <w:rsid w:val="00817AEC"/>
    <w:rPr>
      <w:rFonts w:cs="Times New Roman"/>
      <w:color w:val="0000FF"/>
      <w:u w:val="single"/>
    </w:rPr>
  </w:style>
  <w:style w:type="paragraph" w:customStyle="1" w:styleId="p21">
    <w:name w:val="p21"/>
    <w:basedOn w:val="Normal"/>
    <w:uiPriority w:val="99"/>
    <w:rsid w:val="00BA23B6"/>
    <w:pPr>
      <w:tabs>
        <w:tab w:val="left" w:pos="740"/>
      </w:tabs>
      <w:autoSpaceDE/>
      <w:autoSpaceDN/>
      <w:adjustRightInd/>
      <w:spacing w:line="260" w:lineRule="atLeast"/>
      <w:ind w:left="700"/>
    </w:pPr>
    <w:rPr>
      <w:rFonts w:ascii="Times New Roman" w:hAnsi="Times New Roman"/>
      <w:sz w:val="24"/>
      <w:szCs w:val="20"/>
    </w:rPr>
  </w:style>
  <w:style w:type="paragraph" w:customStyle="1" w:styleId="p51">
    <w:name w:val="p51"/>
    <w:basedOn w:val="Normal"/>
    <w:uiPriority w:val="99"/>
    <w:rsid w:val="00BA23B6"/>
    <w:pPr>
      <w:autoSpaceDE/>
      <w:autoSpaceDN/>
      <w:adjustRightInd/>
      <w:spacing w:line="280" w:lineRule="atLeast"/>
      <w:ind w:left="700"/>
    </w:pPr>
    <w:rPr>
      <w:rFonts w:ascii="Times New Roman" w:hAnsi="Times New Roman"/>
      <w:sz w:val="24"/>
      <w:szCs w:val="20"/>
    </w:rPr>
  </w:style>
  <w:style w:type="paragraph" w:customStyle="1" w:styleId="p61">
    <w:name w:val="p61"/>
    <w:basedOn w:val="Normal"/>
    <w:uiPriority w:val="99"/>
    <w:rsid w:val="00BA23B6"/>
    <w:pPr>
      <w:tabs>
        <w:tab w:val="left" w:pos="740"/>
      </w:tabs>
      <w:autoSpaceDE/>
      <w:autoSpaceDN/>
      <w:adjustRightInd/>
      <w:spacing w:line="260" w:lineRule="atLeast"/>
      <w:ind w:left="700"/>
    </w:pPr>
    <w:rPr>
      <w:rFonts w:ascii="Times New Roman" w:hAnsi="Times New Roman"/>
      <w:sz w:val="24"/>
      <w:szCs w:val="20"/>
    </w:rPr>
  </w:style>
  <w:style w:type="table" w:styleId="TableGrid">
    <w:name w:val="Table Grid"/>
    <w:basedOn w:val="TableNormal"/>
    <w:uiPriority w:val="99"/>
    <w:rsid w:val="00FA0DB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FD744A"/>
    <w:pPr>
      <w:autoSpaceDE w:val="0"/>
      <w:autoSpaceDN w:val="0"/>
      <w:adjustRightInd w:val="0"/>
    </w:pPr>
    <w:rPr>
      <w:color w:val="000000"/>
      <w:sz w:val="24"/>
      <w:szCs w:val="24"/>
    </w:rPr>
  </w:style>
  <w:style w:type="paragraph" w:styleId="PlainText">
    <w:name w:val="Plain Text"/>
    <w:basedOn w:val="Default"/>
    <w:next w:val="Default"/>
    <w:link w:val="PlainTextChar"/>
    <w:uiPriority w:val="99"/>
    <w:rsid w:val="00FD744A"/>
    <w:rPr>
      <w:color w:val="auto"/>
    </w:rPr>
  </w:style>
  <w:style w:type="character" w:customStyle="1" w:styleId="PlainTextChar">
    <w:name w:val="Plain Text Char"/>
    <w:basedOn w:val="DefaultParagraphFont"/>
    <w:link w:val="PlainText"/>
    <w:uiPriority w:val="99"/>
    <w:locked/>
    <w:rsid w:val="00FD744A"/>
    <w:rPr>
      <w:rFonts w:cs="Times New Roman"/>
      <w:sz w:val="24"/>
      <w:szCs w:val="24"/>
    </w:rPr>
  </w:style>
  <w:style w:type="paragraph" w:styleId="BalloonText">
    <w:name w:val="Balloon Text"/>
    <w:basedOn w:val="Normal"/>
    <w:link w:val="BalloonTextChar"/>
    <w:uiPriority w:val="99"/>
    <w:rsid w:val="00ED0B44"/>
    <w:rPr>
      <w:rFonts w:ascii="Tahoma" w:hAnsi="Tahoma" w:cs="Tahoma"/>
      <w:sz w:val="16"/>
      <w:szCs w:val="16"/>
    </w:rPr>
  </w:style>
  <w:style w:type="character" w:customStyle="1" w:styleId="BalloonTextChar">
    <w:name w:val="Balloon Text Char"/>
    <w:basedOn w:val="DefaultParagraphFont"/>
    <w:link w:val="BalloonText"/>
    <w:uiPriority w:val="99"/>
    <w:locked/>
    <w:rsid w:val="00ED0B44"/>
    <w:rPr>
      <w:rFonts w:ascii="Tahoma" w:hAnsi="Tahoma" w:cs="Tahoma"/>
      <w:sz w:val="16"/>
      <w:szCs w:val="16"/>
    </w:rPr>
  </w:style>
  <w:style w:type="paragraph" w:styleId="ListParagraph">
    <w:name w:val="List Paragraph"/>
    <w:basedOn w:val="Normal"/>
    <w:uiPriority w:val="99"/>
    <w:qFormat/>
    <w:rsid w:val="009411EA"/>
    <w:pPr>
      <w:ind w:left="720"/>
      <w:contextualSpacing/>
    </w:pPr>
  </w:style>
  <w:style w:type="paragraph" w:styleId="NoSpacing">
    <w:name w:val="No Spacing"/>
    <w:uiPriority w:val="99"/>
    <w:qFormat/>
    <w:rsid w:val="00117A71"/>
    <w:rPr>
      <w:rFonts w:ascii="Calibri" w:hAnsi="Calibri"/>
      <w:lang w:eastAsia="ja-JP"/>
    </w:rPr>
  </w:style>
  <w:style w:type="paragraph" w:styleId="BodyText">
    <w:name w:val="Body Text"/>
    <w:basedOn w:val="Normal"/>
    <w:link w:val="BodyTextChar"/>
    <w:uiPriority w:val="99"/>
    <w:rsid w:val="00D56C89"/>
    <w:pPr>
      <w:widowControl/>
      <w:autoSpaceDE/>
      <w:autoSpaceDN/>
      <w:adjustRightInd/>
      <w:spacing w:after="240"/>
    </w:pPr>
    <w:rPr>
      <w:rFonts w:ascii="Arial" w:eastAsia="Malgun Gothic" w:hAnsi="Arial" w:cs="Arial"/>
      <w:lang w:eastAsia="ja-JP"/>
    </w:rPr>
  </w:style>
  <w:style w:type="character" w:customStyle="1" w:styleId="BodyTextChar">
    <w:name w:val="Body Text Char"/>
    <w:basedOn w:val="DefaultParagraphFont"/>
    <w:link w:val="BodyText"/>
    <w:uiPriority w:val="99"/>
    <w:locked/>
    <w:rsid w:val="00D56C89"/>
    <w:rPr>
      <w:rFonts w:ascii="Arial" w:eastAsia="Malgun Gothic" w:hAnsi="Arial" w:cs="Arial"/>
      <w:sz w:val="24"/>
      <w:szCs w:val="24"/>
      <w:lang w:eastAsia="ja-JP"/>
    </w:rPr>
  </w:style>
  <w:style w:type="paragraph" w:customStyle="1" w:styleId="BodyAfterTable">
    <w:name w:val="BodyAfterTable"/>
    <w:basedOn w:val="BodyText"/>
    <w:uiPriority w:val="99"/>
    <w:rsid w:val="00D56C89"/>
    <w:pPr>
      <w:spacing w:before="220"/>
    </w:pPr>
  </w:style>
  <w:style w:type="paragraph" w:styleId="Footer">
    <w:name w:val="footer"/>
    <w:basedOn w:val="Normal"/>
    <w:link w:val="FooterChar"/>
    <w:uiPriority w:val="99"/>
    <w:rsid w:val="00AD04E4"/>
    <w:pPr>
      <w:tabs>
        <w:tab w:val="center" w:pos="4320"/>
        <w:tab w:val="right" w:pos="8640"/>
      </w:tabs>
    </w:pPr>
  </w:style>
  <w:style w:type="character" w:customStyle="1" w:styleId="FooterChar">
    <w:name w:val="Footer Char"/>
    <w:basedOn w:val="DefaultParagraphFont"/>
    <w:link w:val="Footer"/>
    <w:uiPriority w:val="99"/>
    <w:rsid w:val="003F2BE4"/>
    <w:rPr>
      <w:rFonts w:ascii="Home" w:hAnsi="Home"/>
      <w:sz w:val="20"/>
      <w:szCs w:val="24"/>
      <w:lang w:eastAsia="en-US"/>
    </w:rPr>
  </w:style>
  <w:style w:type="character" w:styleId="PageNumber">
    <w:name w:val="page number"/>
    <w:basedOn w:val="DefaultParagraphFont"/>
    <w:uiPriority w:val="99"/>
    <w:rsid w:val="00AD04E4"/>
    <w:rPr>
      <w:rFonts w:cs="Times New Roman"/>
    </w:rPr>
  </w:style>
  <w:style w:type="paragraph" w:styleId="Header">
    <w:name w:val="header"/>
    <w:basedOn w:val="Normal"/>
    <w:link w:val="HeaderChar"/>
    <w:uiPriority w:val="99"/>
    <w:unhideWhenUsed/>
    <w:rsid w:val="00C46F8F"/>
    <w:pPr>
      <w:tabs>
        <w:tab w:val="center" w:pos="4680"/>
        <w:tab w:val="right" w:pos="9360"/>
      </w:tabs>
    </w:pPr>
  </w:style>
  <w:style w:type="character" w:customStyle="1" w:styleId="HeaderChar">
    <w:name w:val="Header Char"/>
    <w:basedOn w:val="DefaultParagraphFont"/>
    <w:link w:val="Header"/>
    <w:uiPriority w:val="99"/>
    <w:rsid w:val="00C46F8F"/>
    <w:rPr>
      <w:rFonts w:ascii="Home" w:hAnsi="Home"/>
      <w:sz w:val="20"/>
      <w:szCs w:val="24"/>
      <w:lang w:eastAsia="en-US"/>
    </w:rPr>
  </w:style>
  <w:style w:type="character" w:styleId="FollowedHyperlink">
    <w:name w:val="FollowedHyperlink"/>
    <w:basedOn w:val="DefaultParagraphFont"/>
    <w:uiPriority w:val="99"/>
    <w:semiHidden/>
    <w:unhideWhenUsed/>
    <w:rsid w:val="00A43C4F"/>
    <w:rPr>
      <w:color w:val="800080" w:themeColor="followedHyperlink"/>
      <w:u w:val="single"/>
    </w:rPr>
  </w:style>
  <w:style w:type="character" w:styleId="CommentReference">
    <w:name w:val="annotation reference"/>
    <w:basedOn w:val="DefaultParagraphFont"/>
    <w:uiPriority w:val="99"/>
    <w:semiHidden/>
    <w:unhideWhenUsed/>
    <w:rsid w:val="00052F97"/>
    <w:rPr>
      <w:sz w:val="16"/>
      <w:szCs w:val="16"/>
    </w:rPr>
  </w:style>
  <w:style w:type="paragraph" w:styleId="CommentText">
    <w:name w:val="annotation text"/>
    <w:basedOn w:val="Normal"/>
    <w:link w:val="CommentTextChar"/>
    <w:uiPriority w:val="99"/>
    <w:semiHidden/>
    <w:unhideWhenUsed/>
    <w:rsid w:val="00052F97"/>
    <w:rPr>
      <w:szCs w:val="20"/>
    </w:rPr>
  </w:style>
  <w:style w:type="character" w:customStyle="1" w:styleId="CommentTextChar">
    <w:name w:val="Comment Text Char"/>
    <w:basedOn w:val="DefaultParagraphFont"/>
    <w:link w:val="CommentText"/>
    <w:uiPriority w:val="99"/>
    <w:semiHidden/>
    <w:rsid w:val="00052F97"/>
    <w:rPr>
      <w:rFonts w:ascii="Home" w:hAnsi="Home"/>
      <w:sz w:val="20"/>
      <w:szCs w:val="20"/>
      <w:lang w:eastAsia="en-US"/>
    </w:rPr>
  </w:style>
  <w:style w:type="paragraph" w:styleId="CommentSubject">
    <w:name w:val="annotation subject"/>
    <w:basedOn w:val="CommentText"/>
    <w:next w:val="CommentText"/>
    <w:link w:val="CommentSubjectChar"/>
    <w:uiPriority w:val="99"/>
    <w:semiHidden/>
    <w:unhideWhenUsed/>
    <w:rsid w:val="00052F97"/>
    <w:rPr>
      <w:b/>
      <w:bCs/>
    </w:rPr>
  </w:style>
  <w:style w:type="character" w:customStyle="1" w:styleId="CommentSubjectChar">
    <w:name w:val="Comment Subject Char"/>
    <w:basedOn w:val="CommentTextChar"/>
    <w:link w:val="CommentSubject"/>
    <w:uiPriority w:val="99"/>
    <w:semiHidden/>
    <w:rsid w:val="00052F97"/>
    <w:rPr>
      <w:rFonts w:ascii="Home" w:hAnsi="Home"/>
      <w:b/>
      <w:bCs/>
      <w:sz w:val="20"/>
      <w:szCs w:val="20"/>
      <w:lang w:eastAsia="en-US"/>
    </w:rPr>
  </w:style>
  <w:style w:type="character" w:customStyle="1" w:styleId="TitleChar">
    <w:name w:val="Title Char"/>
    <w:basedOn w:val="DefaultParagraphFont"/>
    <w:link w:val="Title"/>
    <w:rsid w:val="001948CA"/>
    <w:rPr>
      <w:rFonts w:ascii="Verdana" w:eastAsiaTheme="majorEastAsia" w:hAnsi="Verdana" w:cstheme="majorBidi"/>
      <w:b/>
      <w:spacing w:val="5"/>
      <w:kern w:val="28"/>
      <w:sz w:val="24"/>
      <w:szCs w:val="52"/>
      <w:lang w:eastAsia="en-US"/>
    </w:rPr>
  </w:style>
  <w:style w:type="character" w:customStyle="1" w:styleId="apple-converted-space">
    <w:name w:val="apple-converted-space"/>
    <w:basedOn w:val="DefaultParagraphFont"/>
    <w:rsid w:val="002363B5"/>
  </w:style>
  <w:style w:type="paragraph" w:styleId="Caption">
    <w:name w:val="caption"/>
    <w:basedOn w:val="Normal"/>
    <w:next w:val="Normal"/>
    <w:unhideWhenUsed/>
    <w:qFormat/>
    <w:locked/>
    <w:rsid w:val="00B07AC0"/>
    <w:pPr>
      <w:spacing w:after="200"/>
    </w:pPr>
    <w:rPr>
      <w:i/>
      <w:iCs/>
      <w:color w:val="1F497D" w:themeColor="text2"/>
      <w:sz w:val="18"/>
      <w:szCs w:val="18"/>
    </w:rPr>
  </w:style>
  <w:style w:type="character" w:styleId="UnresolvedMention">
    <w:name w:val="Unresolved Mention"/>
    <w:basedOn w:val="DefaultParagraphFont"/>
    <w:uiPriority w:val="99"/>
    <w:semiHidden/>
    <w:unhideWhenUsed/>
    <w:rsid w:val="00672AFF"/>
    <w:rPr>
      <w:color w:val="605E5C"/>
      <w:shd w:val="clear" w:color="auto" w:fill="E1DFDD"/>
    </w:rPr>
  </w:style>
  <w:style w:type="character" w:customStyle="1" w:styleId="Heading2Char">
    <w:name w:val="Heading 2 Char"/>
    <w:basedOn w:val="DefaultParagraphFont"/>
    <w:link w:val="Heading2"/>
    <w:rsid w:val="00260814"/>
    <w:rPr>
      <w:rFonts w:asciiTheme="majorHAnsi" w:eastAsiaTheme="majorEastAsia" w:hAnsiTheme="majorHAnsi" w:cstheme="majorBidi"/>
      <w:color w:val="365F91" w:themeColor="accent1" w:themeShade="BF"/>
      <w:sz w:val="26"/>
      <w:szCs w:val="26"/>
      <w:lang w:eastAsia="en-US"/>
    </w:rPr>
  </w:style>
  <w:style w:type="character" w:customStyle="1" w:styleId="Heading3Char">
    <w:name w:val="Heading 3 Char"/>
    <w:basedOn w:val="DefaultParagraphFont"/>
    <w:link w:val="Heading3"/>
    <w:rsid w:val="009E4667"/>
    <w:rPr>
      <w:rFonts w:asciiTheme="majorHAnsi" w:eastAsiaTheme="majorEastAsia" w:hAnsiTheme="majorHAnsi" w:cstheme="majorBidi"/>
      <w:color w:val="243F60" w:themeColor="accent1" w:themeShade="7F"/>
      <w:sz w:val="24"/>
      <w:szCs w:val="24"/>
      <w:lang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sz w:val="20"/>
      <w:szCs w:val="20"/>
    </w:rPr>
    <w:tblPr>
      <w:tblStyleRowBandSize w:val="1"/>
      <w:tblStyleColBandSize w:val="1"/>
    </w:tblPr>
  </w:style>
  <w:style w:type="table" w:customStyle="1" w:styleId="a0">
    <w:basedOn w:val="TableNormal"/>
    <w:rPr>
      <w:sz w:val="20"/>
      <w:szCs w:val="20"/>
    </w:rPr>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89167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get.adobe.com/reader/otherversions/" TargetMode="External"/><Relationship Id="rId18" Type="http://schemas.openxmlformats.org/officeDocument/2006/relationships/hyperlink" Target="https://community.canvaslms.com/docs/DOC-2061"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holyfamily.edu/current-students/title-ix" TargetMode="External"/><Relationship Id="rId7" Type="http://schemas.openxmlformats.org/officeDocument/2006/relationships/endnotes" Target="endnotes.xml"/><Relationship Id="rId12" Type="http://schemas.openxmlformats.org/officeDocument/2006/relationships/hyperlink" Target="https://community.canvaslms.com/docs/DOC-10720-67952720329" TargetMode="External"/><Relationship Id="rId17" Type="http://schemas.openxmlformats.org/officeDocument/2006/relationships/hyperlink" Target="https://community.canvaslms.com/t5/Canvas-Student-iOS-Guide/How-do-I-download-the-Canvas-Student-app-on-my-iOS-device/ta-p/1932" TargetMode="External"/><Relationship Id="rId25" Type="http://schemas.openxmlformats.org/officeDocument/2006/relationships/hyperlink" Target="https://www.holyfamily.edu/documents/building-emergency-response-guide" TargetMode="External"/><Relationship Id="rId2" Type="http://schemas.openxmlformats.org/officeDocument/2006/relationships/numbering" Target="numbering.xml"/><Relationship Id="rId16" Type="http://schemas.openxmlformats.org/officeDocument/2006/relationships/hyperlink" Target="https://community.canvaslms.com/docs/DOC-9758-18555199445" TargetMode="External"/><Relationship Id="rId20" Type="http://schemas.openxmlformats.org/officeDocument/2006/relationships/hyperlink" Target="https://www.holyfamily.edu/about/administrative-services/university-policies/university-handbooks-and-catalogs"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blegateway.com" TargetMode="External"/><Relationship Id="rId24" Type="http://schemas.openxmlformats.org/officeDocument/2006/relationships/hyperlink" Target="https://www.holyfamily.edu/about/administrative-services/university-policies/student-affairs-policies/emergency-university-housing"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mail.google.com/" TargetMode="External"/><Relationship Id="rId23" Type="http://schemas.openxmlformats.org/officeDocument/2006/relationships/hyperlink" Target="https://www.holyfamily.edu/emergency-notification-system" TargetMode="External"/><Relationship Id="rId28" Type="http://schemas.openxmlformats.org/officeDocument/2006/relationships/footer" Target="footer2.xml"/><Relationship Id="rId10" Type="http://schemas.openxmlformats.org/officeDocument/2006/relationships/hyperlink" Target="https://calendly.com/eslonina/office-hours" TargetMode="External"/><Relationship Id="rId19" Type="http://schemas.openxmlformats.org/officeDocument/2006/relationships/hyperlink" Target="https://support.google.com/meet/answer/7313544?hl=en"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slonina@holyfamily.edu" TargetMode="External"/><Relationship Id="rId14" Type="http://schemas.openxmlformats.org/officeDocument/2006/relationships/hyperlink" Target="https://www.office.com/" TargetMode="External"/><Relationship Id="rId22" Type="http://schemas.openxmlformats.org/officeDocument/2006/relationships/hyperlink" Target="mailto:accessibilityservices@holyfamily.edu" TargetMode="External"/><Relationship Id="rId27" Type="http://schemas.openxmlformats.org/officeDocument/2006/relationships/footer" Target="footer1.xml"/><Relationship Id="rId30"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QuattrocentoSans-regular.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QuattrocentoSans-boldItalic.ttf"/><Relationship Id="rId5" Type="http://schemas.openxmlformats.org/officeDocument/2006/relationships/font" Target="fonts/QuattrocentoSans-italic.ttf"/><Relationship Id="rId4" Type="http://schemas.openxmlformats.org/officeDocument/2006/relationships/font" Target="fonts/Quattrocento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QWDwjG5tKrvXv0SyOrOvNAmPPQ==">CgMxLjAyDmgueXY4MzVmZWlvdDl6MghoLmdqZGd4czIJaC4zMGowemxsMg1oLjZubTVwNXByNTA3MgloLjJzOGV5bzEyCWguMTdkcDh2dTgAciExdW1nUXUyS0xDUUN1WkpERlk0Rkd5RG5XLXA0N0dHMlk=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9</Pages>
  <Words>2590</Words>
  <Characters>14763</Characters>
  <Application>Microsoft Office Word</Application>
  <DocSecurity>0</DocSecurity>
  <Lines>123</Lines>
  <Paragraphs>34</Paragraphs>
  <ScaleCrop>false</ScaleCrop>
  <Company/>
  <LinksUpToDate>false</LinksUpToDate>
  <CharactersWithSpaces>17319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Campbell</dc:creator>
  <cp:lastModifiedBy>Emma Slonina</cp:lastModifiedBy>
  <cp:revision>203</cp:revision>
  <dcterms:created xsi:type="dcterms:W3CDTF">2024-08-08T15:27:00Z</dcterms:created>
  <dcterms:modified xsi:type="dcterms:W3CDTF">2024-08-26T14:39:00Z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0x0101007241F5E4D2A6394B95F956C7FC978C0B</vt:lpwstr>
  </property>
  <property fmtid="{D5CDD505-2E9C-101B-9397-08002B2CF9AE}" pid="3" name="GrammarlyDocumentId">
    <vt:lpwstr>09fc546b11442b28998cae361a64febc4a66208aa8630f00a87e1f1313b3b98e</vt:lpwstr>
  </property>
</Properties>
</file>